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9DE9" w14:textId="64B99DA5" w:rsidR="009D1F31" w:rsidRPr="00BE0B68" w:rsidRDefault="00AA1D75" w:rsidP="00BB15CB">
      <w:pPr>
        <w:spacing w:after="0" w:line="276" w:lineRule="auto"/>
        <w:jc w:val="center"/>
        <w:rPr>
          <w:b/>
          <w:bCs/>
          <w:sz w:val="24"/>
          <w:szCs w:val="24"/>
        </w:rPr>
      </w:pPr>
      <w:r w:rsidRPr="00AA1D75">
        <w:rPr>
          <w:b/>
          <w:bCs/>
          <w:sz w:val="24"/>
          <w:szCs w:val="24"/>
        </w:rPr>
        <w:t xml:space="preserve">SCHEMA ACCORDO COLLETTIVO </w:t>
      </w:r>
      <w:r w:rsidR="00BE0B68" w:rsidRPr="00BE0B68">
        <w:rPr>
          <w:b/>
          <w:bCs/>
          <w:sz w:val="24"/>
          <w:szCs w:val="24"/>
        </w:rPr>
        <w:t>PER IL FONDO NUOVE COMPETENZE 3^ EDIZIONE</w:t>
      </w:r>
    </w:p>
    <w:p w14:paraId="38A16732" w14:textId="77777777" w:rsidR="00341FE8" w:rsidRDefault="00341FE8" w:rsidP="00BB15CB">
      <w:pPr>
        <w:spacing w:after="0" w:line="276" w:lineRule="auto"/>
      </w:pPr>
    </w:p>
    <w:p w14:paraId="2375827D" w14:textId="674A3E27" w:rsidR="00CF24C0" w:rsidRDefault="00CF24C0" w:rsidP="00BB15CB">
      <w:pPr>
        <w:spacing w:after="0" w:line="276" w:lineRule="auto"/>
        <w:jc w:val="both"/>
      </w:pPr>
      <w:r w:rsidRPr="00CF24C0">
        <w:t>Oggi, in data …</w:t>
      </w:r>
      <w:r w:rsidR="001F7C9F">
        <w:t xml:space="preserve">……………………….. </w:t>
      </w:r>
      <w:r w:rsidRPr="00CF24C0">
        <w:t xml:space="preserve">2025, </w:t>
      </w:r>
      <w:r w:rsidR="00040449">
        <w:t xml:space="preserve">in relazione all’Accordo Collettivo Territoriale stipulato in data 5 febbraio 2025 in materia di Fondo Nuove Competenze, </w:t>
      </w:r>
      <w:r w:rsidRPr="00CF24C0">
        <w:t>si sono incontrati:</w:t>
      </w:r>
    </w:p>
    <w:p w14:paraId="22474823" w14:textId="77777777" w:rsidR="00BB15CB" w:rsidRPr="00CF24C0" w:rsidRDefault="00BB15CB" w:rsidP="00BB15CB">
      <w:pPr>
        <w:spacing w:after="0" w:line="276" w:lineRule="auto"/>
        <w:jc w:val="both"/>
      </w:pPr>
    </w:p>
    <w:p w14:paraId="57B3C2E1" w14:textId="0869EC4B" w:rsidR="00CF24C0" w:rsidRPr="00CF24C0" w:rsidRDefault="00CF24C0" w:rsidP="00BB15CB">
      <w:pPr>
        <w:spacing w:after="0" w:line="276" w:lineRule="auto"/>
      </w:pPr>
      <w:r w:rsidRPr="00CF24C0">
        <w:t>Confindustria Verona, nella persona del dott. Massimo Gasparato</w:t>
      </w:r>
    </w:p>
    <w:p w14:paraId="65B84628" w14:textId="70E74CC8" w:rsidR="00CF24C0" w:rsidRPr="00CF24C0" w:rsidRDefault="00CF24C0" w:rsidP="00BB15CB">
      <w:pPr>
        <w:spacing w:after="0" w:line="276" w:lineRule="auto"/>
      </w:pPr>
      <w:r w:rsidRPr="00CF24C0">
        <w:t>C</w:t>
      </w:r>
      <w:r w:rsidR="005E3CCF">
        <w:t>ISL</w:t>
      </w:r>
      <w:r w:rsidRPr="00CF24C0">
        <w:t xml:space="preserve"> di Verona, nella persona di </w:t>
      </w:r>
    </w:p>
    <w:p w14:paraId="7BF303CE" w14:textId="6222FB1D" w:rsidR="00CF24C0" w:rsidRPr="00CF24C0" w:rsidRDefault="00CF24C0" w:rsidP="00BB15CB">
      <w:pPr>
        <w:spacing w:after="0" w:line="276" w:lineRule="auto"/>
      </w:pPr>
      <w:r w:rsidRPr="00CF24C0">
        <w:t>C</w:t>
      </w:r>
      <w:r w:rsidR="005E3CCF">
        <w:t>GIL</w:t>
      </w:r>
      <w:r w:rsidRPr="00CF24C0">
        <w:t xml:space="preserve"> di Verona, nella persona di </w:t>
      </w:r>
    </w:p>
    <w:p w14:paraId="6480DA05" w14:textId="52835C13" w:rsidR="00CF24C0" w:rsidRDefault="003A1E56" w:rsidP="00BB15CB">
      <w:pPr>
        <w:spacing w:after="0" w:line="276" w:lineRule="auto"/>
      </w:pPr>
      <w:r>
        <w:t>UI</w:t>
      </w:r>
      <w:r w:rsidR="00CF24C0" w:rsidRPr="00CF24C0">
        <w:t xml:space="preserve">L di Verona, nella persona di </w:t>
      </w:r>
    </w:p>
    <w:p w14:paraId="5C70DDCD" w14:textId="77777777" w:rsidR="00BB15CB" w:rsidRDefault="00BB15CB" w:rsidP="00BB15CB">
      <w:pPr>
        <w:spacing w:after="0" w:line="276" w:lineRule="auto"/>
      </w:pPr>
    </w:p>
    <w:p w14:paraId="550EDF48" w14:textId="6AF46E6F" w:rsidR="00341FE8" w:rsidRDefault="00040449" w:rsidP="00BB15CB">
      <w:pPr>
        <w:spacing w:after="0" w:line="276" w:lineRule="auto"/>
        <w:jc w:val="both"/>
      </w:pPr>
      <w:r>
        <w:t>a</w:t>
      </w:r>
      <w:r w:rsidR="00CF24C0">
        <w:t xml:space="preserve">llo scopo di </w:t>
      </w:r>
      <w:r>
        <w:t xml:space="preserve">condividere la </w:t>
      </w:r>
      <w:r w:rsidR="00CF24C0">
        <w:t xml:space="preserve">rimodulazione dell’orario di lavoro </w:t>
      </w:r>
      <w:r w:rsidR="00341FE8">
        <w:t xml:space="preserve">finalizzato all’avvio di un percorso di sviluppo delle competenze dei lavoratori della Società ___________________________ con contestuale attivazione </w:t>
      </w:r>
      <w:r w:rsidR="00341FE8" w:rsidRPr="005D4C33">
        <w:t>del Fondo Nuove Competenze</w:t>
      </w:r>
      <w:r w:rsidR="00341FE8">
        <w:t xml:space="preserve"> </w:t>
      </w:r>
      <w:r w:rsidR="00341FE8" w:rsidRPr="00341FE8">
        <w:t>3^ EDIZIONE</w:t>
      </w:r>
      <w:r w:rsidR="00341FE8">
        <w:t>.</w:t>
      </w:r>
    </w:p>
    <w:p w14:paraId="46D60E78" w14:textId="77777777" w:rsidR="00BB15CB" w:rsidRDefault="00BB15CB" w:rsidP="00BB15CB">
      <w:pPr>
        <w:spacing w:after="0" w:line="276" w:lineRule="auto"/>
        <w:jc w:val="both"/>
        <w:rPr>
          <w:rFonts w:cs="Arial"/>
          <w:i/>
          <w:iCs/>
        </w:rPr>
      </w:pPr>
    </w:p>
    <w:p w14:paraId="6F3D1265" w14:textId="3A832AD4" w:rsidR="00C565A4" w:rsidRDefault="00BE0B68" w:rsidP="00BB15CB">
      <w:pPr>
        <w:spacing w:after="0" w:line="276" w:lineRule="auto"/>
        <w:jc w:val="center"/>
        <w:rPr>
          <w:rFonts w:cs="Arial"/>
          <w:i/>
          <w:iCs/>
        </w:rPr>
      </w:pPr>
      <w:r w:rsidRPr="00BA6536">
        <w:rPr>
          <w:rFonts w:cs="Arial"/>
          <w:i/>
          <w:iCs/>
        </w:rPr>
        <w:t>Premesso che:</w:t>
      </w:r>
    </w:p>
    <w:p w14:paraId="3BEC62E8" w14:textId="77777777" w:rsidR="00BB15CB" w:rsidRPr="00BA6536" w:rsidRDefault="00BB15CB" w:rsidP="00BB15CB">
      <w:pPr>
        <w:spacing w:after="0" w:line="276" w:lineRule="auto"/>
        <w:jc w:val="center"/>
        <w:rPr>
          <w:rFonts w:cs="Arial"/>
          <w:i/>
          <w:iCs/>
        </w:rPr>
      </w:pPr>
    </w:p>
    <w:p w14:paraId="6D56A1E4" w14:textId="22066761" w:rsidR="00066AAC" w:rsidRPr="00066AAC" w:rsidRDefault="00066AAC" w:rsidP="00BB15CB">
      <w:pPr>
        <w:pStyle w:val="Paragrafoelenco"/>
        <w:numPr>
          <w:ilvl w:val="0"/>
          <w:numId w:val="9"/>
        </w:numPr>
        <w:spacing w:after="0" w:line="276" w:lineRule="auto"/>
        <w:jc w:val="both"/>
        <w:rPr>
          <w:rFonts w:cs="Arial"/>
        </w:rPr>
      </w:pPr>
      <w:r>
        <w:t>l</w:t>
      </w:r>
      <w:r w:rsidRPr="005D4C33">
        <w:t>’art.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t>;</w:t>
      </w:r>
    </w:p>
    <w:p w14:paraId="320BC394" w14:textId="4A796480" w:rsidR="00066AAC" w:rsidRPr="00066AAC" w:rsidRDefault="00066AAC" w:rsidP="00BB15CB">
      <w:pPr>
        <w:pStyle w:val="Paragrafoelenco"/>
        <w:numPr>
          <w:ilvl w:val="0"/>
          <w:numId w:val="9"/>
        </w:numPr>
        <w:spacing w:after="0" w:line="276" w:lineRule="auto"/>
        <w:jc w:val="both"/>
        <w:rPr>
          <w:rFonts w:cs="Arial"/>
        </w:rPr>
      </w:pPr>
      <w:r>
        <w:t>l</w:t>
      </w:r>
      <w:r w:rsidRPr="005D4C33">
        <w:t xml:space="preserve">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5D4C33">
        <w:t>s.mi.i</w:t>
      </w:r>
      <w:proofErr w:type="spellEnd"/>
      <w:r w:rsidRPr="005D4C33">
        <w:t>. e ai sensi de</w:t>
      </w:r>
      <w:r>
        <w:t xml:space="preserve">l </w:t>
      </w:r>
      <w:r w:rsidRPr="00370D2B">
        <w:t>Decreto Interministeriale del 10 ottobre 2024</w:t>
      </w:r>
      <w:r>
        <w:t>;</w:t>
      </w:r>
    </w:p>
    <w:p w14:paraId="68BD420C" w14:textId="7D006EFC" w:rsidR="00066AAC" w:rsidRPr="00066AAC" w:rsidRDefault="00066AAC" w:rsidP="00BB15CB">
      <w:pPr>
        <w:pStyle w:val="Paragrafoelenco"/>
        <w:numPr>
          <w:ilvl w:val="0"/>
          <w:numId w:val="9"/>
        </w:numPr>
        <w:spacing w:after="0" w:line="276" w:lineRule="auto"/>
        <w:jc w:val="both"/>
        <w:rPr>
          <w:rFonts w:cs="Arial"/>
        </w:rPr>
      </w:pPr>
      <w:r>
        <w:rPr>
          <w:rFonts w:cstheme="minorHAnsi"/>
        </w:rPr>
        <w:t>l</w:t>
      </w:r>
      <w:r w:rsidRPr="007D3610">
        <w:rPr>
          <w:rFonts w:cstheme="minorHAnsi"/>
        </w:rPr>
        <w:t>’Avviso</w:t>
      </w:r>
      <w:r>
        <w:rPr>
          <w:rFonts w:cstheme="minorHAnsi"/>
        </w:rPr>
        <w:t xml:space="preserve"> FNC3</w:t>
      </w:r>
      <w:r w:rsidRPr="007D3610">
        <w:rPr>
          <w:rFonts w:cstheme="minorHAnsi"/>
        </w:rPr>
        <w:t xml:space="preserve"> </w:t>
      </w:r>
      <w:r w:rsidRPr="00E25A95">
        <w:rPr>
          <w:rFonts w:cstheme="minorHAnsi"/>
        </w:rPr>
        <w:t>al paragrafo 7, punto 7.2</w:t>
      </w:r>
      <w:r w:rsidRPr="007D3610">
        <w:rPr>
          <w:rFonts w:cstheme="minorHAnsi"/>
        </w:rPr>
        <w:t xml:space="preserve"> prevede che ogni intervento formativo sia articolato in un piano formativo o, eventualmente, più piani formativi qualora l’azienda </w:t>
      </w:r>
      <w:r>
        <w:rPr>
          <w:rFonts w:cstheme="minorHAnsi"/>
        </w:rPr>
        <w:t>abbia iscritto i propri lavoratori</w:t>
      </w:r>
      <w:r w:rsidRPr="007D3610">
        <w:rPr>
          <w:rFonts w:cstheme="minorHAnsi"/>
        </w:rPr>
        <w:t xml:space="preserve"> ad uno o più fondi paritetici interprofessionali </w:t>
      </w:r>
      <w:r w:rsidRPr="00F74954">
        <w:rPr>
          <w:rFonts w:cstheme="minorHAnsi"/>
        </w:rPr>
        <w:t>che aderiscano a FNC3</w:t>
      </w:r>
      <w:r w:rsidRPr="007D3610">
        <w:rPr>
          <w:rFonts w:cstheme="minorHAnsi"/>
        </w:rPr>
        <w:t xml:space="preserve"> (un piano formativo per ogni fondo)</w:t>
      </w:r>
      <w:r>
        <w:rPr>
          <w:rFonts w:cstheme="minorHAnsi"/>
        </w:rPr>
        <w:t>;</w:t>
      </w:r>
    </w:p>
    <w:p w14:paraId="711901CA" w14:textId="77777777" w:rsidR="00066AAC" w:rsidRPr="00066AAC" w:rsidRDefault="00066AAC" w:rsidP="00BB15CB">
      <w:pPr>
        <w:pStyle w:val="Paragrafoelenco"/>
        <w:numPr>
          <w:ilvl w:val="0"/>
          <w:numId w:val="9"/>
        </w:numPr>
        <w:spacing w:after="0" w:line="276" w:lineRule="auto"/>
        <w:jc w:val="both"/>
      </w:pPr>
      <w:r>
        <w:rPr>
          <w:i/>
          <w:iCs/>
          <w:highlight w:val="cyan"/>
        </w:rPr>
        <w:t>in alternativa:</w:t>
      </w:r>
    </w:p>
    <w:p w14:paraId="376A374A" w14:textId="5C9C3E90" w:rsidR="00066AAC" w:rsidRDefault="00066AAC" w:rsidP="00BB15CB">
      <w:pPr>
        <w:spacing w:after="0" w:line="276" w:lineRule="auto"/>
        <w:ind w:left="709"/>
        <w:jc w:val="both"/>
      </w:pPr>
      <w:r w:rsidRPr="00066AAC">
        <w:rPr>
          <w:i/>
          <w:iCs/>
          <w:highlight w:val="cyan"/>
        </w:rPr>
        <w:t>Opzione 1</w:t>
      </w:r>
      <w:r w:rsidRPr="00066AAC">
        <w:rPr>
          <w:i/>
          <w:iCs/>
        </w:rPr>
        <w:t xml:space="preserve"> l</w:t>
      </w:r>
      <w:r w:rsidRPr="005D4C33">
        <w:t xml:space="preserve">’azienda aderisce o intende iscriversi </w:t>
      </w:r>
      <w:r w:rsidRPr="0098600E">
        <w:t>entro la data di presentazione dell’istanza</w:t>
      </w:r>
      <w:r>
        <w:t xml:space="preserve"> </w:t>
      </w:r>
      <w:r w:rsidRPr="005D4C33">
        <w:t>al</w:t>
      </w:r>
      <w:r>
        <w:t>/ai seguente/i F</w:t>
      </w:r>
      <w:r w:rsidRPr="005D4C33">
        <w:t>ondo Paritetico Interprofessionale (di seguito FPI)</w:t>
      </w:r>
    </w:p>
    <w:p w14:paraId="00D7EE80" w14:textId="77777777" w:rsidR="00066AAC" w:rsidRDefault="00066AAC" w:rsidP="00BB15CB">
      <w:pPr>
        <w:pStyle w:val="Paragrafoelenco"/>
        <w:numPr>
          <w:ilvl w:val="1"/>
          <w:numId w:val="9"/>
        </w:numPr>
        <w:spacing w:after="0" w:line="276" w:lineRule="auto"/>
        <w:ind w:left="1134"/>
        <w:jc w:val="both"/>
      </w:pPr>
      <w:r w:rsidRPr="005D4C33">
        <w:t>___________ (indicare denominazione</w:t>
      </w:r>
      <w:r>
        <w:t xml:space="preserve"> Fondo 1</w:t>
      </w:r>
      <w:r w:rsidRPr="005D4C33">
        <w:t xml:space="preserve">) </w:t>
      </w:r>
    </w:p>
    <w:p w14:paraId="76E54517" w14:textId="77777777" w:rsidR="00066AAC" w:rsidRDefault="00066AAC" w:rsidP="00BB15CB">
      <w:pPr>
        <w:pStyle w:val="Paragrafoelenco"/>
        <w:numPr>
          <w:ilvl w:val="1"/>
          <w:numId w:val="9"/>
        </w:numPr>
        <w:spacing w:after="0" w:line="276" w:lineRule="auto"/>
        <w:ind w:left="1134"/>
        <w:jc w:val="both"/>
      </w:pPr>
      <w:r w:rsidRPr="005D4C33">
        <w:t>___________ (indicare denominazione</w:t>
      </w:r>
      <w:r>
        <w:t xml:space="preserve"> Fondo 2</w:t>
      </w:r>
      <w:r w:rsidRPr="005D4C33">
        <w:t xml:space="preserve">) </w:t>
      </w:r>
    </w:p>
    <w:p w14:paraId="54988415" w14:textId="77777777" w:rsidR="00066AAC" w:rsidRDefault="00066AAC" w:rsidP="00BB15CB">
      <w:pPr>
        <w:pStyle w:val="Paragrafoelenco"/>
        <w:numPr>
          <w:ilvl w:val="1"/>
          <w:numId w:val="9"/>
        </w:numPr>
        <w:spacing w:after="0" w:line="276" w:lineRule="auto"/>
        <w:ind w:left="1134"/>
      </w:pPr>
      <w:r w:rsidRPr="0090613E">
        <w:t>___________ (indicare denominazione</w:t>
      </w:r>
      <w:r>
        <w:t xml:space="preserve"> Fondo n.</w:t>
      </w:r>
      <w:r w:rsidRPr="0090613E">
        <w:t xml:space="preserve">) </w:t>
      </w:r>
    </w:p>
    <w:p w14:paraId="530CFC78" w14:textId="6641DFEF" w:rsidR="00066AAC" w:rsidRPr="00066AAC" w:rsidRDefault="00066AAC" w:rsidP="00BB15CB">
      <w:pPr>
        <w:spacing w:after="0" w:line="276" w:lineRule="auto"/>
        <w:ind w:left="709"/>
        <w:jc w:val="both"/>
      </w:pPr>
      <w:r w:rsidRPr="005D4C33">
        <w:t>che partecipa</w:t>
      </w:r>
      <w:r>
        <w:t>/no</w:t>
      </w:r>
      <w:r w:rsidRPr="005D4C33">
        <w:t xml:space="preserve"> al Fondo Nuove Competenze, pertanto, </w:t>
      </w:r>
      <w:r>
        <w:t xml:space="preserve">l’azienda </w:t>
      </w:r>
      <w:r w:rsidRPr="005D4C33">
        <w:t>si impegna a presentare al</w:t>
      </w:r>
      <w:r>
        <w:t>/ai</w:t>
      </w:r>
      <w:r w:rsidRPr="005D4C33">
        <w:t xml:space="preserve"> suddetto</w:t>
      </w:r>
      <w:r>
        <w:t>/i</w:t>
      </w:r>
      <w:r w:rsidRPr="005D4C33">
        <w:t xml:space="preserve"> FPI, secondo le modalità e le regole da questo</w:t>
      </w:r>
      <w:r>
        <w:t>/i</w:t>
      </w:r>
      <w:r w:rsidRPr="005D4C33">
        <w:t xml:space="preserve"> stabilite, il progetto formativo</w:t>
      </w:r>
      <w:r>
        <w:t xml:space="preserve"> </w:t>
      </w:r>
      <w:r w:rsidRPr="005D4C33">
        <w:t>per la richiesta di finanziamento dei costi della formazione</w:t>
      </w:r>
      <w:r>
        <w:t>;</w:t>
      </w:r>
    </w:p>
    <w:p w14:paraId="343E6A20" w14:textId="658C1681" w:rsidR="00066AAC" w:rsidRPr="005D4C33" w:rsidRDefault="00066AAC" w:rsidP="00BB15CB">
      <w:pPr>
        <w:spacing w:after="0" w:line="276" w:lineRule="auto"/>
        <w:ind w:left="709"/>
        <w:jc w:val="both"/>
      </w:pPr>
      <w:r w:rsidRPr="00E95D58">
        <w:rPr>
          <w:i/>
          <w:iCs/>
          <w:highlight w:val="cyan"/>
        </w:rPr>
        <w:t>Opzione 2</w:t>
      </w:r>
      <w:r w:rsidRPr="006E7EEA">
        <w:rPr>
          <w:i/>
          <w:iCs/>
        </w:rPr>
        <w:t xml:space="preserve"> </w:t>
      </w:r>
      <w:r>
        <w:t>l</w:t>
      </w:r>
      <w:r w:rsidRPr="005D4C33">
        <w:t xml:space="preserve">’azienda aderisce </w:t>
      </w:r>
      <w:r>
        <w:t xml:space="preserve">in tutto o in parte </w:t>
      </w:r>
      <w:r w:rsidRPr="005D4C33">
        <w:t xml:space="preserve">ad un FPI che non partecipa al FNC o non aderisce ad alcun FPI e non intende iscriversi, pertanto, partecipa </w:t>
      </w:r>
      <w:r>
        <w:t xml:space="preserve">in tutto o in parte </w:t>
      </w:r>
      <w:r w:rsidRPr="005D4C33">
        <w:t>al Fondo Nuove Competenz</w:t>
      </w:r>
      <w:r>
        <w:t>e</w:t>
      </w:r>
      <w:r w:rsidRPr="005D4C33">
        <w:t xml:space="preserve"> senza il finanziamento da parte di un FPI; l’azienda si riserva di partecipare eventualmente a bandi/avvisi per la formazione continua da parte di altri enti pubblici e/o privati</w:t>
      </w:r>
      <w:r>
        <w:t>;</w:t>
      </w:r>
      <w:r w:rsidRPr="005D4C33">
        <w:t xml:space="preserve"> </w:t>
      </w:r>
    </w:p>
    <w:p w14:paraId="3D76FB58" w14:textId="77777777" w:rsidR="00066AAC" w:rsidRPr="00E95D58" w:rsidRDefault="00066AAC" w:rsidP="00BB15CB">
      <w:pPr>
        <w:spacing w:after="0" w:line="276" w:lineRule="auto"/>
        <w:ind w:left="709"/>
        <w:jc w:val="both"/>
        <w:rPr>
          <w:i/>
          <w:iCs/>
        </w:rPr>
      </w:pPr>
      <w:r w:rsidRPr="00E95D58">
        <w:rPr>
          <w:i/>
          <w:iCs/>
        </w:rPr>
        <w:t xml:space="preserve">Sono identificabili </w:t>
      </w:r>
    </w:p>
    <w:p w14:paraId="1895324B" w14:textId="77777777" w:rsidR="00066AAC" w:rsidRPr="00E95D58" w:rsidRDefault="00066AAC" w:rsidP="00BB15CB">
      <w:pPr>
        <w:pStyle w:val="Paragrafoelenco"/>
        <w:numPr>
          <w:ilvl w:val="1"/>
          <w:numId w:val="9"/>
        </w:numPr>
        <w:spacing w:after="0" w:line="276" w:lineRule="auto"/>
        <w:ind w:left="1134"/>
        <w:jc w:val="both"/>
        <w:rPr>
          <w:i/>
          <w:iCs/>
        </w:rPr>
      </w:pPr>
      <w:r w:rsidRPr="00E95D58">
        <w:rPr>
          <w:i/>
          <w:iCs/>
        </w:rPr>
        <w:lastRenderedPageBreak/>
        <w:t xml:space="preserve">una delle due Opzioni </w:t>
      </w:r>
    </w:p>
    <w:p w14:paraId="2EB71A20" w14:textId="02EC531B" w:rsidR="00066AAC" w:rsidRDefault="00066AAC" w:rsidP="00BB15CB">
      <w:pPr>
        <w:pStyle w:val="Paragrafoelenco"/>
        <w:numPr>
          <w:ilvl w:val="1"/>
          <w:numId w:val="9"/>
        </w:numPr>
        <w:spacing w:after="0" w:line="276" w:lineRule="auto"/>
        <w:ind w:left="1134"/>
        <w:jc w:val="both"/>
        <w:rPr>
          <w:i/>
          <w:iCs/>
        </w:rPr>
      </w:pPr>
      <w:r w:rsidRPr="00E95D58">
        <w:rPr>
          <w:i/>
          <w:iCs/>
        </w:rPr>
        <w:t>entrambe le Opzioni</w:t>
      </w:r>
      <w:r>
        <w:rPr>
          <w:i/>
          <w:iCs/>
        </w:rPr>
        <w:t>,</w:t>
      </w:r>
      <w:r w:rsidRPr="00E95D58">
        <w:rPr>
          <w:i/>
          <w:iCs/>
        </w:rPr>
        <w:t xml:space="preserve"> riformulando opportunamente il periodo nel caso in cui parte dei lavoratori destinatari della formazione siano iscritti ad uno o più FPI che partecipano al Fondo Nuove Competenze e parte siano iscritti ad un FPI che non partecipa al Fondo Nuove Competenze o non siano iscritti ad alcun FPI</w:t>
      </w:r>
      <w:r>
        <w:rPr>
          <w:i/>
          <w:iCs/>
        </w:rPr>
        <w:t>.</w:t>
      </w:r>
    </w:p>
    <w:p w14:paraId="37259ED5" w14:textId="77777777" w:rsidR="003D4E7D" w:rsidRDefault="003D4E7D" w:rsidP="00BB15CB">
      <w:pPr>
        <w:pStyle w:val="Paragrafoelenco"/>
        <w:spacing w:after="0" w:line="276" w:lineRule="auto"/>
        <w:jc w:val="both"/>
      </w:pPr>
      <w:r w:rsidRPr="003D4E7D">
        <w:rPr>
          <w:i/>
          <w:iCs/>
          <w:highlight w:val="cyan"/>
        </w:rPr>
        <w:t>Opzione 1</w:t>
      </w:r>
      <w:r>
        <w:t xml:space="preserve"> sono presenti rappresentanze sindacali operative in azienda, ai sensi della normativa e degli accordi interconfederali vigenti e di quanto previsto nell’Avviso FNC3;</w:t>
      </w:r>
    </w:p>
    <w:p w14:paraId="394B1CC2" w14:textId="77777777" w:rsidR="003D4E7D" w:rsidRDefault="003D4E7D" w:rsidP="00BB15CB">
      <w:pPr>
        <w:pStyle w:val="Paragrafoelenco"/>
        <w:spacing w:after="0" w:line="276" w:lineRule="auto"/>
        <w:jc w:val="both"/>
      </w:pPr>
      <w:r w:rsidRPr="003D4E7D">
        <w:rPr>
          <w:i/>
          <w:iCs/>
          <w:highlight w:val="cyan"/>
        </w:rPr>
        <w:t>Opzione 2</w:t>
      </w:r>
      <w:r>
        <w:t xml:space="preserve"> non essendo operative in azienda rappresentanze ai sensi della normativa e degli accordi interconfederali vigenti, sono presenti le rappresentanze territoriali delle associazioni dei datori di lavoro e dei lavoratori comparativamente più rappresentative sul piano nazionale così come da autocertificazione prodotta e allegata al presente accordo collettivo;</w:t>
      </w:r>
    </w:p>
    <w:p w14:paraId="119B0DFB" w14:textId="77777777" w:rsidR="003D4E7D" w:rsidRDefault="003D4E7D" w:rsidP="00BB15CB">
      <w:pPr>
        <w:pStyle w:val="Paragrafoelenco"/>
        <w:spacing w:after="0" w:line="276" w:lineRule="auto"/>
        <w:jc w:val="both"/>
      </w:pPr>
      <w:r w:rsidRPr="003D4E7D">
        <w:rPr>
          <w:i/>
          <w:iCs/>
          <w:highlight w:val="cyan"/>
        </w:rPr>
        <w:t>Opzione 3</w:t>
      </w:r>
      <w:r>
        <w:t xml:space="preserve"> sono presenti le rappresentanze sindacali così come disciplinato dal FPI di riferimento;</w:t>
      </w:r>
    </w:p>
    <w:p w14:paraId="0473FEF3" w14:textId="77777777" w:rsidR="003D4E7D" w:rsidRPr="002B4610" w:rsidRDefault="003D4E7D" w:rsidP="00BB15CB">
      <w:pPr>
        <w:pStyle w:val="Paragrafoelenco"/>
        <w:spacing w:after="0" w:line="276" w:lineRule="auto"/>
        <w:jc w:val="both"/>
        <w:rPr>
          <w:i/>
          <w:iCs/>
        </w:rPr>
      </w:pPr>
      <w:r w:rsidRPr="002B4610">
        <w:rPr>
          <w:i/>
          <w:iCs/>
        </w:rPr>
        <w:t>Sono identificabili:</w:t>
      </w:r>
      <w:r w:rsidRPr="002B4610">
        <w:rPr>
          <w:i/>
          <w:iCs/>
        </w:rPr>
        <w:tab/>
      </w:r>
    </w:p>
    <w:p w14:paraId="71085C8F" w14:textId="77777777" w:rsidR="003D4E7D" w:rsidRPr="002B4610" w:rsidRDefault="003D4E7D" w:rsidP="00BB15CB">
      <w:pPr>
        <w:pStyle w:val="Paragrafoelenco"/>
        <w:spacing w:after="0" w:line="276" w:lineRule="auto"/>
        <w:jc w:val="both"/>
        <w:rPr>
          <w:i/>
          <w:iCs/>
        </w:rPr>
      </w:pPr>
      <w:r w:rsidRPr="002B4610">
        <w:rPr>
          <w:i/>
          <w:iCs/>
        </w:rPr>
        <w:t xml:space="preserve">una delle tre Opzioni </w:t>
      </w:r>
    </w:p>
    <w:p w14:paraId="68D3C133" w14:textId="77777777" w:rsidR="003D4E7D" w:rsidRPr="002B4610" w:rsidRDefault="003D4E7D" w:rsidP="00BB15CB">
      <w:pPr>
        <w:pStyle w:val="Paragrafoelenco"/>
        <w:spacing w:after="0" w:line="276" w:lineRule="auto"/>
        <w:jc w:val="both"/>
        <w:rPr>
          <w:i/>
          <w:iCs/>
        </w:rPr>
      </w:pPr>
      <w:r w:rsidRPr="002B4610">
        <w:rPr>
          <w:i/>
          <w:iCs/>
        </w:rPr>
        <w:t>oppure la riformulazione opportuna del periodo nel caso di situazioni in cui sono ravvisabili elementi delle diverse opzioni; nel caso siano ravvisabili le opzioni 1 e/o 2 potrà essere, secondo le regole del FPI di riferimento, necessario allegare all’accordo di rimodulazione dell’orario di lavoro un accordo integrativo così come previsto dall’Avviso FNC3, paragrafo 5, punto 5.1</w:t>
      </w:r>
    </w:p>
    <w:p w14:paraId="757EF5BA" w14:textId="77777777" w:rsidR="000604AC" w:rsidRPr="00066AAC" w:rsidRDefault="000604AC" w:rsidP="00BB15CB">
      <w:pPr>
        <w:pStyle w:val="Paragrafoelenco"/>
        <w:spacing w:after="0" w:line="276" w:lineRule="auto"/>
        <w:jc w:val="both"/>
        <w:rPr>
          <w:b/>
          <w:bCs/>
          <w:sz w:val="28"/>
          <w:szCs w:val="28"/>
        </w:rPr>
      </w:pPr>
    </w:p>
    <w:p w14:paraId="34FE3EE7" w14:textId="7790F559" w:rsidR="0014755E" w:rsidRDefault="00BE0B68" w:rsidP="00BB15CB">
      <w:pPr>
        <w:spacing w:after="0" w:line="276" w:lineRule="auto"/>
        <w:jc w:val="center"/>
        <w:rPr>
          <w:rFonts w:cs="Arial"/>
          <w:i/>
          <w:iCs/>
        </w:rPr>
      </w:pPr>
      <w:r w:rsidRPr="00BA6536">
        <w:rPr>
          <w:rFonts w:cs="Arial"/>
          <w:i/>
          <w:iCs/>
        </w:rPr>
        <w:t>Considerato che:</w:t>
      </w:r>
    </w:p>
    <w:p w14:paraId="3D6E3BCB" w14:textId="77777777" w:rsidR="00BB15CB" w:rsidRPr="00BA6536" w:rsidRDefault="00BB15CB" w:rsidP="00BB15CB">
      <w:pPr>
        <w:spacing w:after="0" w:line="276" w:lineRule="auto"/>
        <w:jc w:val="center"/>
        <w:rPr>
          <w:rFonts w:cs="Arial"/>
          <w:i/>
          <w:iCs/>
        </w:rPr>
      </w:pPr>
    </w:p>
    <w:p w14:paraId="1A4DEFCA" w14:textId="392626DD" w:rsidR="00066AAC" w:rsidRPr="00D40961" w:rsidRDefault="00066AAC" w:rsidP="00BB15CB">
      <w:pPr>
        <w:pStyle w:val="Paragrafoelenco"/>
        <w:numPr>
          <w:ilvl w:val="0"/>
          <w:numId w:val="9"/>
        </w:numPr>
        <w:spacing w:after="0" w:line="276" w:lineRule="auto"/>
        <w:jc w:val="both"/>
        <w:rPr>
          <w:rFonts w:cs="Arial"/>
          <w:highlight w:val="yellow"/>
        </w:rPr>
      </w:pPr>
      <w:r w:rsidRPr="00D40961">
        <w:rPr>
          <w:i/>
          <w:iCs/>
          <w:highlight w:val="yellow"/>
        </w:rPr>
        <w:t>elementi del contesto di riferimento in relazione agli scenari di innovazione (descrivere);</w:t>
      </w:r>
    </w:p>
    <w:p w14:paraId="1D233FA3" w14:textId="7B60E970" w:rsidR="00066AAC" w:rsidRPr="00D40961" w:rsidRDefault="00066AAC" w:rsidP="00BB15CB">
      <w:pPr>
        <w:pStyle w:val="Paragrafoelenco"/>
        <w:numPr>
          <w:ilvl w:val="0"/>
          <w:numId w:val="9"/>
        </w:numPr>
        <w:spacing w:after="0" w:line="276" w:lineRule="auto"/>
        <w:jc w:val="both"/>
        <w:rPr>
          <w:rFonts w:cs="Arial"/>
          <w:highlight w:val="yellow"/>
        </w:rPr>
      </w:pPr>
      <w:r w:rsidRPr="00D40961">
        <w:rPr>
          <w:i/>
          <w:iCs/>
          <w:highlight w:val="yellow"/>
        </w:rPr>
        <w:t>finalità del progetto formativo in relazione ai fabbisogni del datore di lavoro in termini di nuove o maggiori competenze di innovazione aziendale;</w:t>
      </w:r>
    </w:p>
    <w:p w14:paraId="2436C548" w14:textId="64FD0856" w:rsidR="00066AAC" w:rsidRPr="00D40961" w:rsidRDefault="00066AAC" w:rsidP="00BB15CB">
      <w:pPr>
        <w:pStyle w:val="Paragrafoelenco"/>
        <w:numPr>
          <w:ilvl w:val="0"/>
          <w:numId w:val="9"/>
        </w:numPr>
        <w:spacing w:after="0" w:line="276" w:lineRule="auto"/>
        <w:jc w:val="both"/>
        <w:rPr>
          <w:rFonts w:cs="Arial"/>
          <w:highlight w:val="yellow"/>
        </w:rPr>
      </w:pPr>
      <w:r w:rsidRPr="00D40961">
        <w:rPr>
          <w:i/>
          <w:iCs/>
          <w:highlight w:val="yellow"/>
        </w:rPr>
        <w:t>ambito o elenco degli ambiti di innovazione previsti dall’Avviso FNC3 di riferimento dell’Accordo;</w:t>
      </w:r>
    </w:p>
    <w:p w14:paraId="5C0FCE7E" w14:textId="35C238D0" w:rsidR="00066AAC" w:rsidRPr="00D40961" w:rsidRDefault="00066AAC" w:rsidP="00BB15CB">
      <w:pPr>
        <w:pStyle w:val="Paragrafoelenco"/>
        <w:numPr>
          <w:ilvl w:val="0"/>
          <w:numId w:val="9"/>
        </w:numPr>
        <w:spacing w:after="0" w:line="276" w:lineRule="auto"/>
        <w:jc w:val="both"/>
        <w:rPr>
          <w:rFonts w:cs="Arial"/>
          <w:highlight w:val="yellow"/>
        </w:rPr>
      </w:pPr>
      <w:r w:rsidRPr="00D40961">
        <w:rPr>
          <w:i/>
          <w:iCs/>
          <w:highlight w:val="yellow"/>
        </w:rPr>
        <w:t>qualora il progetto formativo sia realizzato attraverso Sistemi formativi o Filiere formative descrivere caratteristiche e finalità del progetto di rete;</w:t>
      </w:r>
    </w:p>
    <w:p w14:paraId="629456C3" w14:textId="126BF489" w:rsidR="00066AAC" w:rsidRPr="00D40961" w:rsidRDefault="00066AAC" w:rsidP="00BB15CB">
      <w:pPr>
        <w:pStyle w:val="Paragrafoelenco"/>
        <w:numPr>
          <w:ilvl w:val="0"/>
          <w:numId w:val="9"/>
        </w:numPr>
        <w:spacing w:after="0" w:line="276" w:lineRule="auto"/>
        <w:jc w:val="both"/>
        <w:rPr>
          <w:rFonts w:cs="Arial"/>
          <w:highlight w:val="yellow"/>
        </w:rPr>
      </w:pPr>
      <w:r w:rsidRPr="00D40961">
        <w:rPr>
          <w:i/>
          <w:iCs/>
          <w:highlight w:val="yellow"/>
        </w:rPr>
        <w:t>modalità di informazione e comunicazione ai destinatari dell’azione formativa riguardanti le finalità del piano formativo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1E777B88" w14:textId="435B0F57" w:rsidR="00066AAC" w:rsidRPr="00066AAC" w:rsidRDefault="00066AAC" w:rsidP="00BB15CB">
      <w:pPr>
        <w:pStyle w:val="Paragrafoelenco"/>
        <w:numPr>
          <w:ilvl w:val="0"/>
          <w:numId w:val="9"/>
        </w:numPr>
        <w:spacing w:after="0" w:line="276" w:lineRule="auto"/>
        <w:jc w:val="both"/>
        <w:rPr>
          <w:rFonts w:cs="Arial"/>
        </w:rPr>
      </w:pPr>
      <w:r>
        <w:t>l</w:t>
      </w:r>
      <w:r w:rsidRPr="005D4C33">
        <w:t>e Parti, con il presente accordo, intendono definire una pluralità di percorsi formativi sulla base dei quali avviare percorsi personalizzati di sviluppo delle competenze dei lavoratori coerenti con i fabbisogni di innovazione organizzativa e/o produttiva</w:t>
      </w:r>
      <w:r>
        <w:t>;</w:t>
      </w:r>
    </w:p>
    <w:p w14:paraId="188FA7AD" w14:textId="309E40D5" w:rsidR="00066AAC" w:rsidRPr="00066AAC" w:rsidRDefault="00066AAC" w:rsidP="00BB15CB">
      <w:pPr>
        <w:pStyle w:val="Paragrafoelenco"/>
        <w:numPr>
          <w:ilvl w:val="0"/>
          <w:numId w:val="9"/>
        </w:numPr>
        <w:spacing w:after="0" w:line="276" w:lineRule="auto"/>
        <w:jc w:val="both"/>
        <w:rPr>
          <w:rFonts w:cs="Arial"/>
        </w:rPr>
      </w:pPr>
      <w:r>
        <w:t>i</w:t>
      </w:r>
      <w:r w:rsidRPr="005D4C33">
        <w:t xml:space="preserve"> percorsi formativi di cui </w:t>
      </w:r>
      <w:r>
        <w:t>sopra</w:t>
      </w:r>
      <w:r w:rsidRPr="005D4C33">
        <w:t xml:space="preserve"> sono finalizzati all’innalzamento delle competenze dei lavoratori coinvolti oltre che a favorire il riconoscimento e la portabilità delle competenze acquisite in esito ai percorsi di apprendimento attraverso il rilascio di attestazioni di trasparenza e/o di validazione </w:t>
      </w:r>
      <w:r>
        <w:t>come previsto nell’Avviso FNC3;</w:t>
      </w:r>
    </w:p>
    <w:p w14:paraId="445208F8" w14:textId="753685D0" w:rsidR="00066AAC" w:rsidRPr="00D40961" w:rsidRDefault="00066AAC" w:rsidP="00BB15CB">
      <w:pPr>
        <w:pStyle w:val="Paragrafoelenco"/>
        <w:numPr>
          <w:ilvl w:val="0"/>
          <w:numId w:val="9"/>
        </w:numPr>
        <w:spacing w:after="0" w:line="276" w:lineRule="auto"/>
        <w:jc w:val="both"/>
        <w:rPr>
          <w:i/>
          <w:iCs/>
          <w:highlight w:val="yellow"/>
        </w:rPr>
      </w:pPr>
      <w:r w:rsidRPr="00D40961">
        <w:rPr>
          <w:i/>
          <w:iCs/>
          <w:highlight w:val="yellow"/>
        </w:rPr>
        <w:t>… ulteriori eventuali considerazioni.</w:t>
      </w:r>
    </w:p>
    <w:p w14:paraId="60874D7B" w14:textId="77777777" w:rsidR="00066AAC" w:rsidRPr="00066AAC" w:rsidRDefault="00066AAC" w:rsidP="00BB15CB">
      <w:pPr>
        <w:pStyle w:val="Paragrafoelenco"/>
        <w:spacing w:after="0" w:line="276" w:lineRule="auto"/>
        <w:jc w:val="both"/>
        <w:rPr>
          <w:rFonts w:cs="Arial"/>
        </w:rPr>
      </w:pPr>
    </w:p>
    <w:p w14:paraId="00DB7101" w14:textId="2D2BA8C9" w:rsidR="00F96D3F" w:rsidRDefault="00DD32F8" w:rsidP="00BB15CB">
      <w:pPr>
        <w:spacing w:after="0" w:line="276" w:lineRule="auto"/>
        <w:jc w:val="center"/>
        <w:rPr>
          <w:rFonts w:cs="Arial"/>
          <w:i/>
          <w:iCs/>
        </w:rPr>
      </w:pPr>
      <w:r w:rsidRPr="00BA6536">
        <w:rPr>
          <w:rFonts w:cs="Arial"/>
          <w:i/>
          <w:iCs/>
        </w:rPr>
        <w:t>Tutto ciò premesso e considerato, si conviene quanto segue:</w:t>
      </w:r>
    </w:p>
    <w:p w14:paraId="0E0EFC44" w14:textId="77777777" w:rsidR="00BB15CB" w:rsidRPr="00BA6536" w:rsidRDefault="00BB15CB" w:rsidP="00BB15CB">
      <w:pPr>
        <w:spacing w:after="0" w:line="276" w:lineRule="auto"/>
        <w:jc w:val="center"/>
        <w:rPr>
          <w:rFonts w:cs="Arial"/>
          <w:i/>
          <w:iCs/>
        </w:rPr>
      </w:pPr>
    </w:p>
    <w:p w14:paraId="45CBC88F" w14:textId="65BFC60A" w:rsidR="001064BB" w:rsidRPr="005D4C33" w:rsidRDefault="001064BB" w:rsidP="00BB15CB">
      <w:pPr>
        <w:pStyle w:val="Paragrafoelenco"/>
        <w:numPr>
          <w:ilvl w:val="0"/>
          <w:numId w:val="9"/>
        </w:numPr>
        <w:spacing w:after="0" w:line="276" w:lineRule="auto"/>
        <w:jc w:val="both"/>
      </w:pPr>
      <w:r>
        <w:t>l</w:t>
      </w:r>
      <w:r w:rsidRPr="005D4C33">
        <w:t>e premesse sono parte integrante del presente accordo</w:t>
      </w:r>
      <w:r>
        <w:t>;</w:t>
      </w:r>
    </w:p>
    <w:p w14:paraId="61623233" w14:textId="091D5E2E" w:rsidR="001064BB" w:rsidRPr="001064BB" w:rsidRDefault="001064BB" w:rsidP="00BB15CB">
      <w:pPr>
        <w:pStyle w:val="Paragrafoelenco"/>
        <w:numPr>
          <w:ilvl w:val="0"/>
          <w:numId w:val="9"/>
        </w:numPr>
        <w:spacing w:after="0" w:line="276" w:lineRule="auto"/>
        <w:jc w:val="both"/>
        <w:rPr>
          <w:rFonts w:cs="Arial"/>
        </w:rPr>
      </w:pPr>
      <w:r>
        <w:lastRenderedPageBreak/>
        <w:t>i</w:t>
      </w:r>
      <w:r w:rsidRPr="005D4C33">
        <w:t xml:space="preserve">n riferimento ai processi di innovazione riportati in premessa il datore di lavoro ha </w:t>
      </w:r>
      <w:r>
        <w:t>i</w:t>
      </w:r>
      <w:r w:rsidRPr="005D4C33">
        <w:t xml:space="preserve">ndividuato specifici fabbisogni formativi in termini di maggiori e nuove competenze da sviluppare attraverso piani formativi </w:t>
      </w:r>
      <w:r>
        <w:t xml:space="preserve">e percorsi formativi </w:t>
      </w:r>
      <w:r w:rsidRPr="005D4C33">
        <w:t>descritti nel</w:t>
      </w:r>
      <w:r>
        <w:t xml:space="preserve"> </w:t>
      </w:r>
      <w:r w:rsidRPr="005D4C33">
        <w:t xml:space="preserve">PROGETTO FORMATIVO ALLEGATO che costituisce parte integrante del presente accordo, riportando nel dettaglio: le procedure di valorizzazione del patrimonio di competenze possedute dai </w:t>
      </w:r>
      <w:r>
        <w:t>destinatari della formazione</w:t>
      </w:r>
      <w:r w:rsidRPr="005D4C33">
        <w:t xml:space="preserve"> e di personalizzazione degli interventi individuali; i contenuti formativi; i soggetti erogatori della formazione e i soggetti che la attestano; le ore di formazione previste; le modalità di erogazione della formazione</w:t>
      </w:r>
      <w:r>
        <w:t>;</w:t>
      </w:r>
    </w:p>
    <w:p w14:paraId="513454BF" w14:textId="12F416CF" w:rsidR="001064BB" w:rsidRPr="001064BB" w:rsidRDefault="001064BB" w:rsidP="00BB15CB">
      <w:pPr>
        <w:pStyle w:val="Paragrafoelenco"/>
        <w:numPr>
          <w:ilvl w:val="0"/>
          <w:numId w:val="9"/>
        </w:numPr>
        <w:spacing w:after="0" w:line="276" w:lineRule="auto"/>
        <w:jc w:val="both"/>
        <w:rPr>
          <w:rFonts w:cs="Arial"/>
        </w:rPr>
      </w:pPr>
      <w:r>
        <w:t>l</w:t>
      </w:r>
      <w:r w:rsidRPr="005D4C33">
        <w:t>’orario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r>
        <w:t>;</w:t>
      </w:r>
    </w:p>
    <w:p w14:paraId="7AED91F8" w14:textId="6D7412A5" w:rsidR="001064BB" w:rsidRDefault="001064BB" w:rsidP="00BB15CB">
      <w:pPr>
        <w:pStyle w:val="Paragrafoelenco"/>
        <w:numPr>
          <w:ilvl w:val="0"/>
          <w:numId w:val="9"/>
        </w:numPr>
        <w:spacing w:after="0" w:line="276" w:lineRule="auto"/>
        <w:jc w:val="both"/>
        <w:rPr>
          <w:rFonts w:cs="Arial"/>
        </w:rPr>
      </w:pPr>
      <w:r>
        <w:rPr>
          <w:rFonts w:cs="Arial"/>
        </w:rPr>
        <w:t>i</w:t>
      </w:r>
      <w:r w:rsidRPr="001064BB">
        <w:rPr>
          <w:rFonts w:cs="Arial"/>
        </w:rPr>
        <w:t>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r>
        <w:rPr>
          <w:rFonts w:cs="Arial"/>
        </w:rPr>
        <w:t>;</w:t>
      </w:r>
    </w:p>
    <w:p w14:paraId="1E3FAEAD" w14:textId="6047ED21" w:rsidR="001064BB" w:rsidRPr="001064BB" w:rsidRDefault="001064BB" w:rsidP="00BB15CB">
      <w:pPr>
        <w:pStyle w:val="Paragrafoelenco"/>
        <w:numPr>
          <w:ilvl w:val="0"/>
          <w:numId w:val="9"/>
        </w:numPr>
        <w:spacing w:after="0" w:line="276" w:lineRule="auto"/>
        <w:jc w:val="both"/>
        <w:rPr>
          <w:rFonts w:cs="Arial"/>
        </w:rPr>
      </w:pPr>
      <w:r>
        <w:t>l</w:t>
      </w:r>
      <w:r w:rsidRPr="002C6674">
        <w:t>e attività formative e la relativa rendicontazione verranno concluse entro 365 giorni dalla comunicazione dell’approvazione dell’istanza come previsto</w:t>
      </w:r>
      <w:r>
        <w:t xml:space="preserve"> dall’Avviso FNC3;</w:t>
      </w:r>
    </w:p>
    <w:p w14:paraId="1C25D472" w14:textId="062ED2DA" w:rsidR="001064BB" w:rsidRPr="001064BB" w:rsidRDefault="001064BB" w:rsidP="00BB15CB">
      <w:pPr>
        <w:pStyle w:val="Paragrafoelenco"/>
        <w:numPr>
          <w:ilvl w:val="0"/>
          <w:numId w:val="9"/>
        </w:numPr>
        <w:spacing w:after="0" w:line="276" w:lineRule="auto"/>
        <w:jc w:val="both"/>
        <w:rPr>
          <w:rFonts w:cs="Arial"/>
        </w:rPr>
      </w:pPr>
      <w:r>
        <w:t>l</w:t>
      </w:r>
      <w:r w:rsidRPr="002C6674">
        <w:t>’azienda si avvarrà, per l’erogazione della formazione, di soggetti formativi fra quelli di cui alle tipologie e nel rispetto dei requisiti previsti dall’Avviso FNC3, così come specificato nel progetto formativo allegato</w:t>
      </w:r>
      <w:r>
        <w:t>;</w:t>
      </w:r>
    </w:p>
    <w:p w14:paraId="53427F0C" w14:textId="3FB2DBEB" w:rsidR="001064BB" w:rsidRPr="001064BB" w:rsidRDefault="001064BB" w:rsidP="00BB15CB">
      <w:pPr>
        <w:pStyle w:val="Paragrafoelenco"/>
        <w:numPr>
          <w:ilvl w:val="0"/>
          <w:numId w:val="9"/>
        </w:numPr>
        <w:spacing w:after="0" w:line="276" w:lineRule="auto"/>
        <w:jc w:val="both"/>
        <w:rPr>
          <w:rFonts w:cs="Arial"/>
        </w:rPr>
      </w:pPr>
      <w:r>
        <w:t>l</w:t>
      </w:r>
      <w:r w:rsidRPr="002C6674">
        <w:t xml:space="preserve">’attestazione di trasparenza e/o validazione sarà affidata ad un ente titolato ai sensi e per gli effetti del decreto 16 gennaio 2013, n. 13 o un ente accreditato dalle Regioni e Province autonome di Trento e Bolzano a svolgere attività di formazione professionale così come </w:t>
      </w:r>
      <w:r>
        <w:t xml:space="preserve">disciplinato nell’Avviso FNC3 e </w:t>
      </w:r>
      <w:r w:rsidRPr="002C6674">
        <w:t>specificato nel progetto formativo allegato</w:t>
      </w:r>
      <w:r>
        <w:t>;</w:t>
      </w:r>
    </w:p>
    <w:p w14:paraId="2870591E" w14:textId="77777777" w:rsidR="001064BB" w:rsidRDefault="001064BB" w:rsidP="00BB15CB">
      <w:pPr>
        <w:pStyle w:val="Paragrafoelenco"/>
        <w:numPr>
          <w:ilvl w:val="0"/>
          <w:numId w:val="9"/>
        </w:numPr>
        <w:spacing w:after="0" w:line="276" w:lineRule="auto"/>
        <w:jc w:val="both"/>
      </w:pPr>
      <w:r w:rsidRPr="001064BB">
        <w:rPr>
          <w:highlight w:val="cyan"/>
        </w:rPr>
        <w:t>Opzione 1</w:t>
      </w:r>
      <w:r>
        <w:t xml:space="preserve"> </w:t>
      </w:r>
      <w:r w:rsidRPr="002C6674">
        <w:t>I</w:t>
      </w:r>
      <w:r>
        <w:t xml:space="preserve"> lavoratori</w:t>
      </w:r>
      <w:r w:rsidRPr="002C6674">
        <w:t xml:space="preserve"> coinvolti </w:t>
      </w:r>
      <w:r>
        <w:t xml:space="preserve">nel/nei percorsi formativi </w:t>
      </w:r>
      <w:r w:rsidRPr="002C6674">
        <w:t>saranno indicati in fase di presentazione dell’istanza e, nel rispetto delle regole dell’Avviso</w:t>
      </w:r>
      <w:r>
        <w:t xml:space="preserve"> FNC3</w:t>
      </w:r>
      <w:r w:rsidRPr="002C6674">
        <w:t>, potranno essere variati</w:t>
      </w:r>
      <w:r>
        <w:t>,</w:t>
      </w:r>
      <w:r w:rsidRPr="002C6674">
        <w:t xml:space="preserve"> </w:t>
      </w:r>
      <w:r>
        <w:t xml:space="preserve">secondo quanto previsto nell’Avviso FNC3, </w:t>
      </w:r>
      <w:r w:rsidRPr="002C6674">
        <w:t>sottoscrivendo un’integrazione al presente accordo che sarà trasmessa nei modi richiesti al M</w:t>
      </w:r>
      <w:r>
        <w:t>LPS</w:t>
      </w:r>
    </w:p>
    <w:p w14:paraId="7917A3B2" w14:textId="77777777" w:rsidR="001064BB" w:rsidRDefault="001064BB" w:rsidP="00BB15CB">
      <w:pPr>
        <w:pStyle w:val="Paragrafoelenco"/>
        <w:spacing w:after="0" w:line="276" w:lineRule="auto"/>
        <w:jc w:val="both"/>
      </w:pPr>
      <w:r w:rsidRPr="001064BB">
        <w:rPr>
          <w:highlight w:val="cyan"/>
        </w:rPr>
        <w:t>Opzione 2</w:t>
      </w:r>
      <w:r>
        <w:t xml:space="preserve"> </w:t>
      </w:r>
      <w:r w:rsidRPr="002C6674">
        <w:t xml:space="preserve">I </w:t>
      </w:r>
      <w:r>
        <w:t xml:space="preserve">soggetti ex paragrafo 3, punto 3.1 lettere a) d) e) f) </w:t>
      </w:r>
      <w:r w:rsidRPr="001064BB">
        <w:rPr>
          <w:i/>
          <w:iCs/>
        </w:rPr>
        <w:t>(identificare la/le fattispecie riferita/e all’accordo)</w:t>
      </w:r>
      <w:r>
        <w:t xml:space="preserve"> </w:t>
      </w:r>
      <w:r w:rsidRPr="002C6674">
        <w:t xml:space="preserve">coinvolti </w:t>
      </w:r>
      <w:r>
        <w:t xml:space="preserve">nel/nei percorsi formativi </w:t>
      </w:r>
      <w:r w:rsidRPr="002C6674">
        <w:t>saranno indicati in fase di presentazione dell’istanza e, nel rispetto delle regole dell’Avviso</w:t>
      </w:r>
      <w:r>
        <w:t xml:space="preserve"> FNC3</w:t>
      </w:r>
      <w:r w:rsidRPr="002C6674">
        <w:t>, potranno essere variati</w:t>
      </w:r>
      <w:r>
        <w:t>,</w:t>
      </w:r>
      <w:r w:rsidRPr="002C6674">
        <w:t xml:space="preserve"> </w:t>
      </w:r>
      <w:r>
        <w:t xml:space="preserve">secondo quanto previsto nell’Avviso FNC3, </w:t>
      </w:r>
      <w:r w:rsidRPr="002C6674">
        <w:t>sottoscrivendo un’integrazione al presente accordo che sarà trasmessa nei modi richiesti al M</w:t>
      </w:r>
      <w:r>
        <w:t>LPS</w:t>
      </w:r>
    </w:p>
    <w:p w14:paraId="1AEFCEAA" w14:textId="77777777" w:rsidR="001064BB" w:rsidRDefault="001064BB" w:rsidP="00BB15CB">
      <w:pPr>
        <w:pStyle w:val="Paragrafoelenco"/>
        <w:spacing w:after="0" w:line="276" w:lineRule="auto"/>
        <w:jc w:val="both"/>
      </w:pPr>
      <w:r w:rsidRPr="001064BB">
        <w:rPr>
          <w:highlight w:val="cyan"/>
        </w:rPr>
        <w:t>Opzione 3</w:t>
      </w:r>
      <w:r>
        <w:t xml:space="preserve"> </w:t>
      </w:r>
      <w:r w:rsidRPr="002C6674">
        <w:t xml:space="preserve">I </w:t>
      </w:r>
      <w:r>
        <w:t xml:space="preserve">soggetti ex paragrafo 3, punto 3.1 lettere a) d) e) f) </w:t>
      </w:r>
      <w:r w:rsidRPr="002C6674">
        <w:t xml:space="preserve">coinvolti </w:t>
      </w:r>
      <w:r>
        <w:t xml:space="preserve">nel/nei percorsi formativi </w:t>
      </w:r>
      <w:r w:rsidRPr="002C6674">
        <w:t>saranno indicati in fase di presentazione dell’istanza e, nel rispetto delle regole dell’Avviso</w:t>
      </w:r>
      <w:r>
        <w:t xml:space="preserve"> FNC3</w:t>
      </w:r>
      <w:r w:rsidRPr="002C6674">
        <w:t>, potranno essere variati</w:t>
      </w:r>
      <w:r>
        <w:t>,</w:t>
      </w:r>
      <w:r w:rsidRPr="002C6674">
        <w:t xml:space="preserve"> </w:t>
      </w:r>
      <w:r>
        <w:t>secondo quanto previsto nell’Avviso FNC3,</w:t>
      </w:r>
      <w:r w:rsidRPr="002C6674">
        <w:t xml:space="preserve"> sottoscrivendo un’integrazione al presente accordo che sarà trasmessa nei modi richiesti al M</w:t>
      </w:r>
      <w:r>
        <w:t>LPS. I soggetti ex paragrafo 3, punto 3.1 lettera g) saranno comunicati prima dell’avvio della formazione</w:t>
      </w:r>
      <w:r w:rsidRPr="002C6674">
        <w:t xml:space="preserve"> nei modi richiesti al M</w:t>
      </w:r>
      <w:r>
        <w:t>LPS</w:t>
      </w:r>
    </w:p>
    <w:p w14:paraId="7CD811EB" w14:textId="77777777" w:rsidR="001064BB" w:rsidRPr="001064BB" w:rsidRDefault="001064BB" w:rsidP="00BB15CB">
      <w:pPr>
        <w:pStyle w:val="Paragrafoelenco"/>
        <w:spacing w:after="0" w:line="276" w:lineRule="auto"/>
        <w:jc w:val="both"/>
        <w:rPr>
          <w:i/>
          <w:iCs/>
        </w:rPr>
      </w:pPr>
      <w:r w:rsidRPr="00266750">
        <w:rPr>
          <w:i/>
          <w:iCs/>
          <w:highlight w:val="cyan"/>
        </w:rPr>
        <w:t>È identificabile una delle tre Opzioni in base alle caratteristiche dei destinatari</w:t>
      </w:r>
    </w:p>
    <w:p w14:paraId="4B9D5C82" w14:textId="0FB70516" w:rsidR="001064BB" w:rsidRPr="00320894" w:rsidRDefault="001064BB" w:rsidP="00BB15CB">
      <w:pPr>
        <w:pStyle w:val="Paragrafoelenco"/>
        <w:numPr>
          <w:ilvl w:val="0"/>
          <w:numId w:val="9"/>
        </w:numPr>
        <w:spacing w:after="0" w:line="276" w:lineRule="auto"/>
        <w:jc w:val="both"/>
        <w:rPr>
          <w:i/>
          <w:iCs/>
          <w:highlight w:val="yellow"/>
        </w:rPr>
      </w:pPr>
      <w:r w:rsidRPr="00320894">
        <w:rPr>
          <w:i/>
          <w:iCs/>
          <w:highlight w:val="yellow"/>
        </w:rPr>
        <w:t>… ulteriori eventuali elementi specifici dell’Azienda;</w:t>
      </w:r>
    </w:p>
    <w:p w14:paraId="430BF883" w14:textId="3BCBB3C3" w:rsidR="00373115" w:rsidRPr="002D29F2" w:rsidRDefault="001064BB" w:rsidP="00BB15CB">
      <w:pPr>
        <w:pStyle w:val="Paragrafoelenco"/>
        <w:numPr>
          <w:ilvl w:val="0"/>
          <w:numId w:val="9"/>
        </w:numPr>
        <w:spacing w:after="0" w:line="276" w:lineRule="auto"/>
        <w:jc w:val="both"/>
        <w:rPr>
          <w:rFonts w:cs="Arial"/>
          <w:i/>
          <w:iCs/>
        </w:rPr>
      </w:pPr>
      <w:r w:rsidRPr="00320894">
        <w:rPr>
          <w:i/>
          <w:iCs/>
          <w:highlight w:val="yellow"/>
        </w:rPr>
        <w:t>… eventuale dichiarazione di conformità dell’accordo alle regole del FPI a cui verrà presentato</w:t>
      </w:r>
      <w:r w:rsidRPr="00E21B37">
        <w:rPr>
          <w:i/>
          <w:iCs/>
        </w:rPr>
        <w:t>.</w:t>
      </w:r>
    </w:p>
    <w:p w14:paraId="05B46E5D" w14:textId="77777777" w:rsidR="002D29F2" w:rsidRDefault="002D29F2" w:rsidP="00BB15CB">
      <w:pPr>
        <w:spacing w:after="0" w:line="276" w:lineRule="auto"/>
        <w:jc w:val="both"/>
        <w:rPr>
          <w:rFonts w:cs="Arial"/>
        </w:rPr>
      </w:pPr>
    </w:p>
    <w:p w14:paraId="05C4CAA8" w14:textId="73AE6DBA" w:rsidR="00373115" w:rsidRPr="00373115" w:rsidRDefault="00373115" w:rsidP="00BB15CB">
      <w:pPr>
        <w:spacing w:after="0" w:line="276" w:lineRule="auto"/>
        <w:jc w:val="both"/>
        <w:rPr>
          <w:rFonts w:cs="Arial"/>
        </w:rPr>
      </w:pPr>
      <w:r w:rsidRPr="00373115">
        <w:rPr>
          <w:rFonts w:cs="Arial"/>
        </w:rPr>
        <w:lastRenderedPageBreak/>
        <w:t>Letto, confermato e sottoscritto</w:t>
      </w:r>
    </w:p>
    <w:p w14:paraId="17C82133" w14:textId="77777777" w:rsidR="002D29F2" w:rsidRDefault="002D29F2" w:rsidP="00BB15CB">
      <w:pPr>
        <w:spacing w:after="0" w:line="276" w:lineRule="auto"/>
        <w:jc w:val="both"/>
        <w:rPr>
          <w:rFonts w:cs="Arial"/>
        </w:rPr>
      </w:pPr>
    </w:p>
    <w:p w14:paraId="206AC882" w14:textId="6CA8F2B1" w:rsidR="00373115" w:rsidRDefault="00373115" w:rsidP="00BB15CB">
      <w:pPr>
        <w:spacing w:after="0" w:line="276" w:lineRule="auto"/>
        <w:jc w:val="both"/>
        <w:rPr>
          <w:rFonts w:cs="Arial"/>
        </w:rPr>
      </w:pPr>
      <w:r w:rsidRPr="00373115">
        <w:rPr>
          <w:rFonts w:cs="Arial"/>
        </w:rPr>
        <w:t xml:space="preserve">p. </w:t>
      </w:r>
      <w:r w:rsidRPr="003A1E56">
        <w:rPr>
          <w:rFonts w:cs="Arial"/>
          <w:i/>
          <w:iCs/>
          <w:highlight w:val="yellow"/>
        </w:rPr>
        <w:t>AZIENDA</w:t>
      </w:r>
      <w:r w:rsidRPr="00373115">
        <w:rPr>
          <w:rFonts w:cs="Arial"/>
        </w:rPr>
        <w:tab/>
      </w:r>
      <w:r w:rsidRPr="00373115">
        <w:rPr>
          <w:rFonts w:cs="Arial"/>
        </w:rPr>
        <w:tab/>
      </w:r>
      <w:r w:rsidRPr="00373115">
        <w:rPr>
          <w:rFonts w:cs="Arial"/>
        </w:rPr>
        <w:tab/>
      </w:r>
      <w:r w:rsidRPr="00373115">
        <w:rPr>
          <w:rFonts w:cs="Arial"/>
        </w:rPr>
        <w:tab/>
      </w:r>
      <w:r w:rsidRPr="00373115">
        <w:rPr>
          <w:rFonts w:cs="Arial"/>
        </w:rPr>
        <w:tab/>
      </w:r>
      <w:r w:rsidRPr="00373115">
        <w:rPr>
          <w:rFonts w:cs="Arial"/>
        </w:rPr>
        <w:tab/>
      </w:r>
      <w:r w:rsidRPr="00373115">
        <w:rPr>
          <w:rFonts w:cs="Arial"/>
        </w:rPr>
        <w:tab/>
      </w:r>
      <w:r w:rsidRPr="00373115">
        <w:rPr>
          <w:rFonts w:cs="Arial"/>
        </w:rPr>
        <w:tab/>
      </w:r>
      <w:r w:rsidR="00824DB4">
        <w:rPr>
          <w:rFonts w:cs="Arial"/>
        </w:rPr>
        <w:t>p. C</w:t>
      </w:r>
      <w:r w:rsidR="003A1E56">
        <w:rPr>
          <w:rFonts w:cs="Arial"/>
        </w:rPr>
        <w:t>GIL</w:t>
      </w:r>
      <w:r w:rsidR="00CF24C0" w:rsidRPr="00CF24C0">
        <w:rPr>
          <w:rFonts w:cs="Arial"/>
        </w:rPr>
        <w:t xml:space="preserve"> </w:t>
      </w:r>
      <w:r w:rsidR="00CF24C0">
        <w:rPr>
          <w:rFonts w:cs="Arial"/>
        </w:rPr>
        <w:t>di Verona</w:t>
      </w:r>
    </w:p>
    <w:p w14:paraId="2D52B59D" w14:textId="77777777" w:rsidR="00824DB4" w:rsidRDefault="00824DB4" w:rsidP="00BB15CB">
      <w:pPr>
        <w:spacing w:after="0" w:line="276" w:lineRule="auto"/>
        <w:jc w:val="both"/>
        <w:rPr>
          <w:rFonts w:cs="Arial"/>
        </w:rPr>
      </w:pPr>
    </w:p>
    <w:p w14:paraId="638F723A" w14:textId="77777777" w:rsidR="00BB15CB" w:rsidRDefault="00BB15CB" w:rsidP="00BB15CB">
      <w:pPr>
        <w:spacing w:after="0" w:line="276" w:lineRule="auto"/>
        <w:jc w:val="both"/>
        <w:rPr>
          <w:rFonts w:cs="Arial"/>
        </w:rPr>
      </w:pPr>
    </w:p>
    <w:p w14:paraId="0B08E4A6" w14:textId="5FD2D2DD" w:rsidR="00824DB4" w:rsidRDefault="00824DB4" w:rsidP="00BB15CB">
      <w:pPr>
        <w:spacing w:after="0" w:line="276" w:lineRule="auto"/>
        <w:jc w:val="both"/>
        <w:rPr>
          <w:rFonts w:cs="Arial"/>
        </w:rPr>
      </w:pPr>
      <w:r>
        <w:rPr>
          <w:rFonts w:cs="Arial"/>
        </w:rPr>
        <w:t>p. CONFINDUSTRIA VERONA</w:t>
      </w:r>
      <w:r>
        <w:rPr>
          <w:rFonts w:cs="Arial"/>
        </w:rPr>
        <w:tab/>
      </w:r>
      <w:r>
        <w:rPr>
          <w:rFonts w:cs="Arial"/>
        </w:rPr>
        <w:tab/>
      </w:r>
      <w:r>
        <w:rPr>
          <w:rFonts w:cs="Arial"/>
        </w:rPr>
        <w:tab/>
      </w:r>
      <w:r>
        <w:rPr>
          <w:rFonts w:cs="Arial"/>
        </w:rPr>
        <w:tab/>
      </w:r>
      <w:r>
        <w:rPr>
          <w:rFonts w:cs="Arial"/>
        </w:rPr>
        <w:tab/>
      </w:r>
      <w:r>
        <w:rPr>
          <w:rFonts w:cs="Arial"/>
        </w:rPr>
        <w:tab/>
        <w:t>p. C</w:t>
      </w:r>
      <w:r w:rsidR="003A1E56">
        <w:rPr>
          <w:rFonts w:cs="Arial"/>
        </w:rPr>
        <w:t>IS</w:t>
      </w:r>
      <w:r>
        <w:rPr>
          <w:rFonts w:cs="Arial"/>
        </w:rPr>
        <w:t>L</w:t>
      </w:r>
      <w:r w:rsidR="00CF24C0" w:rsidRPr="00CF24C0">
        <w:rPr>
          <w:rFonts w:cs="Arial"/>
        </w:rPr>
        <w:t xml:space="preserve"> </w:t>
      </w:r>
      <w:r w:rsidR="00CF24C0">
        <w:rPr>
          <w:rFonts w:cs="Arial"/>
        </w:rPr>
        <w:t>di Verona</w:t>
      </w:r>
    </w:p>
    <w:p w14:paraId="3BD5F9D8" w14:textId="77777777" w:rsidR="00CF24C0" w:rsidRDefault="00CF24C0" w:rsidP="00BB15CB">
      <w:pPr>
        <w:spacing w:after="0" w:line="276" w:lineRule="auto"/>
        <w:jc w:val="both"/>
        <w:rPr>
          <w:rFonts w:cs="Arial"/>
        </w:rPr>
      </w:pPr>
    </w:p>
    <w:p w14:paraId="08BEA9F6" w14:textId="77777777" w:rsidR="00BB15CB" w:rsidRDefault="00BB15CB" w:rsidP="00BB15CB">
      <w:pPr>
        <w:spacing w:after="0" w:line="276" w:lineRule="auto"/>
        <w:jc w:val="both"/>
        <w:rPr>
          <w:rFonts w:cs="Arial"/>
        </w:rPr>
      </w:pPr>
    </w:p>
    <w:p w14:paraId="2587D468" w14:textId="63FA804C" w:rsidR="00D844A5" w:rsidRPr="00373115" w:rsidRDefault="00CF24C0" w:rsidP="00BB15CB">
      <w:pPr>
        <w:spacing w:after="0" w:line="276" w:lineRule="auto"/>
        <w:jc w:val="both"/>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p. UIL di Verona</w:t>
      </w:r>
    </w:p>
    <w:sectPr w:rsidR="00D844A5" w:rsidRPr="003731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6D88" w14:textId="77777777" w:rsidR="00FC3BE2" w:rsidRDefault="00FC3BE2" w:rsidP="00A91B94">
      <w:pPr>
        <w:spacing w:after="0" w:line="240" w:lineRule="auto"/>
      </w:pPr>
      <w:r>
        <w:separator/>
      </w:r>
    </w:p>
  </w:endnote>
  <w:endnote w:type="continuationSeparator" w:id="0">
    <w:p w14:paraId="299E7432" w14:textId="77777777" w:rsidR="00FC3BE2" w:rsidRDefault="00FC3BE2" w:rsidP="00A9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8698" w14:textId="77777777" w:rsidR="00FC3BE2" w:rsidRDefault="00FC3BE2" w:rsidP="00A91B94">
      <w:pPr>
        <w:spacing w:after="0" w:line="240" w:lineRule="auto"/>
      </w:pPr>
      <w:r>
        <w:separator/>
      </w:r>
    </w:p>
  </w:footnote>
  <w:footnote w:type="continuationSeparator" w:id="0">
    <w:p w14:paraId="58C0A01D" w14:textId="77777777" w:rsidR="00FC3BE2" w:rsidRDefault="00FC3BE2" w:rsidP="00A91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Times New Roman"/>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91127"/>
    <w:multiLevelType w:val="hybridMultilevel"/>
    <w:tmpl w:val="7440348A"/>
    <w:lvl w:ilvl="0" w:tplc="83F007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510EF"/>
    <w:multiLevelType w:val="hybridMultilevel"/>
    <w:tmpl w:val="842273E4"/>
    <w:lvl w:ilvl="0" w:tplc="4EF480B0">
      <w:start w:val="1"/>
      <w:numFmt w:val="decimal"/>
      <w:lvlText w:val="%1."/>
      <w:lvlJc w:val="left"/>
      <w:pPr>
        <w:ind w:left="504" w:hanging="50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4853BFB"/>
    <w:multiLevelType w:val="hybridMultilevel"/>
    <w:tmpl w:val="1AAA6480"/>
    <w:lvl w:ilvl="0" w:tplc="5A46C166">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172C8"/>
    <w:multiLevelType w:val="hybridMultilevel"/>
    <w:tmpl w:val="675823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A81CAF"/>
    <w:multiLevelType w:val="hybridMultilevel"/>
    <w:tmpl w:val="57F49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9A1CCB"/>
    <w:multiLevelType w:val="hybridMultilevel"/>
    <w:tmpl w:val="8D209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1A30799"/>
    <w:multiLevelType w:val="hybridMultilevel"/>
    <w:tmpl w:val="14FC57AA"/>
    <w:lvl w:ilvl="0" w:tplc="4F8039F6">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D57AC7"/>
    <w:multiLevelType w:val="hybridMultilevel"/>
    <w:tmpl w:val="E370C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4896505">
    <w:abstractNumId w:val="1"/>
  </w:num>
  <w:num w:numId="2" w16cid:durableId="931471887">
    <w:abstractNumId w:val="0"/>
  </w:num>
  <w:num w:numId="3" w16cid:durableId="1991324032">
    <w:abstractNumId w:val="5"/>
  </w:num>
  <w:num w:numId="4" w16cid:durableId="49353015">
    <w:abstractNumId w:val="7"/>
  </w:num>
  <w:num w:numId="5" w16cid:durableId="1372269034">
    <w:abstractNumId w:val="3"/>
  </w:num>
  <w:num w:numId="6" w16cid:durableId="981546639">
    <w:abstractNumId w:val="6"/>
  </w:num>
  <w:num w:numId="7" w16cid:durableId="267929103">
    <w:abstractNumId w:val="9"/>
  </w:num>
  <w:num w:numId="8" w16cid:durableId="57292797">
    <w:abstractNumId w:val="4"/>
  </w:num>
  <w:num w:numId="9" w16cid:durableId="1579900107">
    <w:abstractNumId w:val="8"/>
  </w:num>
  <w:num w:numId="10" w16cid:durableId="203457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31"/>
    <w:rsid w:val="00001021"/>
    <w:rsid w:val="00002913"/>
    <w:rsid w:val="00002C6C"/>
    <w:rsid w:val="00002CAC"/>
    <w:rsid w:val="00003E89"/>
    <w:rsid w:val="00005060"/>
    <w:rsid w:val="00015995"/>
    <w:rsid w:val="000206C1"/>
    <w:rsid w:val="000229E1"/>
    <w:rsid w:val="000231AC"/>
    <w:rsid w:val="00025761"/>
    <w:rsid w:val="00025BAE"/>
    <w:rsid w:val="0002624E"/>
    <w:rsid w:val="000271FB"/>
    <w:rsid w:val="00035C57"/>
    <w:rsid w:val="00037570"/>
    <w:rsid w:val="00040449"/>
    <w:rsid w:val="000435CF"/>
    <w:rsid w:val="00047163"/>
    <w:rsid w:val="000479F1"/>
    <w:rsid w:val="00054DA3"/>
    <w:rsid w:val="00054E22"/>
    <w:rsid w:val="00056F04"/>
    <w:rsid w:val="00057809"/>
    <w:rsid w:val="00057DB6"/>
    <w:rsid w:val="000604AC"/>
    <w:rsid w:val="00060A53"/>
    <w:rsid w:val="00062E2F"/>
    <w:rsid w:val="00066AAC"/>
    <w:rsid w:val="00073651"/>
    <w:rsid w:val="00075E77"/>
    <w:rsid w:val="00080D98"/>
    <w:rsid w:val="00082BE9"/>
    <w:rsid w:val="0008364A"/>
    <w:rsid w:val="00093525"/>
    <w:rsid w:val="000A5DC9"/>
    <w:rsid w:val="000B055B"/>
    <w:rsid w:val="000B381C"/>
    <w:rsid w:val="000B44AF"/>
    <w:rsid w:val="000B78D5"/>
    <w:rsid w:val="000C2D8D"/>
    <w:rsid w:val="000C46E8"/>
    <w:rsid w:val="000C4A6B"/>
    <w:rsid w:val="000C75C6"/>
    <w:rsid w:val="000D6A9B"/>
    <w:rsid w:val="000E0C1F"/>
    <w:rsid w:val="000E5CF5"/>
    <w:rsid w:val="000E7F2D"/>
    <w:rsid w:val="000F038D"/>
    <w:rsid w:val="000F0B02"/>
    <w:rsid w:val="000F1F1D"/>
    <w:rsid w:val="000F6DD5"/>
    <w:rsid w:val="00101232"/>
    <w:rsid w:val="001016EE"/>
    <w:rsid w:val="00102E58"/>
    <w:rsid w:val="00103986"/>
    <w:rsid w:val="001061C2"/>
    <w:rsid w:val="001064BB"/>
    <w:rsid w:val="00106E63"/>
    <w:rsid w:val="001107BF"/>
    <w:rsid w:val="00111F27"/>
    <w:rsid w:val="001141C4"/>
    <w:rsid w:val="001148FA"/>
    <w:rsid w:val="00120E23"/>
    <w:rsid w:val="00124A81"/>
    <w:rsid w:val="001311BF"/>
    <w:rsid w:val="00134BD6"/>
    <w:rsid w:val="00136599"/>
    <w:rsid w:val="00136C45"/>
    <w:rsid w:val="0014261D"/>
    <w:rsid w:val="00146D2A"/>
    <w:rsid w:val="0014755E"/>
    <w:rsid w:val="00150D65"/>
    <w:rsid w:val="0015699F"/>
    <w:rsid w:val="00157D3D"/>
    <w:rsid w:val="00160591"/>
    <w:rsid w:val="00172CE8"/>
    <w:rsid w:val="001835DB"/>
    <w:rsid w:val="00185528"/>
    <w:rsid w:val="001856CD"/>
    <w:rsid w:val="00186EBB"/>
    <w:rsid w:val="00190220"/>
    <w:rsid w:val="001911BF"/>
    <w:rsid w:val="001A0CD1"/>
    <w:rsid w:val="001A126C"/>
    <w:rsid w:val="001B2591"/>
    <w:rsid w:val="001B2E84"/>
    <w:rsid w:val="001B31A0"/>
    <w:rsid w:val="001B3B6F"/>
    <w:rsid w:val="001B6AD7"/>
    <w:rsid w:val="001C0274"/>
    <w:rsid w:val="001D0F0E"/>
    <w:rsid w:val="001D3BF4"/>
    <w:rsid w:val="001D5E9B"/>
    <w:rsid w:val="001F694F"/>
    <w:rsid w:val="001F6E47"/>
    <w:rsid w:val="001F7C9F"/>
    <w:rsid w:val="0020030F"/>
    <w:rsid w:val="00203444"/>
    <w:rsid w:val="002042A6"/>
    <w:rsid w:val="002056A7"/>
    <w:rsid w:val="00206C96"/>
    <w:rsid w:val="00221D36"/>
    <w:rsid w:val="00226EC9"/>
    <w:rsid w:val="00242460"/>
    <w:rsid w:val="00242D51"/>
    <w:rsid w:val="0024776C"/>
    <w:rsid w:val="00250405"/>
    <w:rsid w:val="00254802"/>
    <w:rsid w:val="00261747"/>
    <w:rsid w:val="00266750"/>
    <w:rsid w:val="00272BAD"/>
    <w:rsid w:val="00277AA7"/>
    <w:rsid w:val="002836F6"/>
    <w:rsid w:val="002853E6"/>
    <w:rsid w:val="00290835"/>
    <w:rsid w:val="002A2A9D"/>
    <w:rsid w:val="002B175E"/>
    <w:rsid w:val="002B32C4"/>
    <w:rsid w:val="002B4610"/>
    <w:rsid w:val="002B7F84"/>
    <w:rsid w:val="002C2275"/>
    <w:rsid w:val="002C6674"/>
    <w:rsid w:val="002D29F2"/>
    <w:rsid w:val="002E607A"/>
    <w:rsid w:val="002E616A"/>
    <w:rsid w:val="002E776F"/>
    <w:rsid w:val="002F2CDA"/>
    <w:rsid w:val="002F6D69"/>
    <w:rsid w:val="00300124"/>
    <w:rsid w:val="003016AA"/>
    <w:rsid w:val="003065A9"/>
    <w:rsid w:val="003069E6"/>
    <w:rsid w:val="003100BC"/>
    <w:rsid w:val="00312A9C"/>
    <w:rsid w:val="0031331D"/>
    <w:rsid w:val="00314A30"/>
    <w:rsid w:val="003203B5"/>
    <w:rsid w:val="00320894"/>
    <w:rsid w:val="00324652"/>
    <w:rsid w:val="0032674E"/>
    <w:rsid w:val="00326C20"/>
    <w:rsid w:val="003301F3"/>
    <w:rsid w:val="00332B09"/>
    <w:rsid w:val="00341FE8"/>
    <w:rsid w:val="00342357"/>
    <w:rsid w:val="00342C64"/>
    <w:rsid w:val="00342CD0"/>
    <w:rsid w:val="00343201"/>
    <w:rsid w:val="00345315"/>
    <w:rsid w:val="003474B3"/>
    <w:rsid w:val="00352C91"/>
    <w:rsid w:val="00353521"/>
    <w:rsid w:val="00363369"/>
    <w:rsid w:val="003641F8"/>
    <w:rsid w:val="00364DFC"/>
    <w:rsid w:val="00365B95"/>
    <w:rsid w:val="0036688B"/>
    <w:rsid w:val="00367D5C"/>
    <w:rsid w:val="00370D2B"/>
    <w:rsid w:val="00373115"/>
    <w:rsid w:val="00375263"/>
    <w:rsid w:val="00375922"/>
    <w:rsid w:val="00375D3C"/>
    <w:rsid w:val="00380B21"/>
    <w:rsid w:val="00380C9C"/>
    <w:rsid w:val="003827C4"/>
    <w:rsid w:val="00383D54"/>
    <w:rsid w:val="00385D04"/>
    <w:rsid w:val="00390AA2"/>
    <w:rsid w:val="00390BB7"/>
    <w:rsid w:val="00393B41"/>
    <w:rsid w:val="00395F2F"/>
    <w:rsid w:val="003A0195"/>
    <w:rsid w:val="003A1AC6"/>
    <w:rsid w:val="003A1E56"/>
    <w:rsid w:val="003A395C"/>
    <w:rsid w:val="003B4C59"/>
    <w:rsid w:val="003C13C3"/>
    <w:rsid w:val="003C4DB4"/>
    <w:rsid w:val="003C591B"/>
    <w:rsid w:val="003C5F2B"/>
    <w:rsid w:val="003C78F3"/>
    <w:rsid w:val="003C7FA5"/>
    <w:rsid w:val="003D1F0F"/>
    <w:rsid w:val="003D251D"/>
    <w:rsid w:val="003D4E7D"/>
    <w:rsid w:val="003D7271"/>
    <w:rsid w:val="003E3D34"/>
    <w:rsid w:val="003E4CE2"/>
    <w:rsid w:val="003E7A1B"/>
    <w:rsid w:val="003E7ED9"/>
    <w:rsid w:val="003F4074"/>
    <w:rsid w:val="003F6B87"/>
    <w:rsid w:val="00422052"/>
    <w:rsid w:val="00427ACC"/>
    <w:rsid w:val="00435620"/>
    <w:rsid w:val="004373D7"/>
    <w:rsid w:val="004417A0"/>
    <w:rsid w:val="00455716"/>
    <w:rsid w:val="00460BE3"/>
    <w:rsid w:val="00467A68"/>
    <w:rsid w:val="00470009"/>
    <w:rsid w:val="00470B09"/>
    <w:rsid w:val="00473552"/>
    <w:rsid w:val="00475057"/>
    <w:rsid w:val="0047618D"/>
    <w:rsid w:val="004773F3"/>
    <w:rsid w:val="00477BA4"/>
    <w:rsid w:val="00481F31"/>
    <w:rsid w:val="004850B6"/>
    <w:rsid w:val="00485510"/>
    <w:rsid w:val="00485B1C"/>
    <w:rsid w:val="004861E6"/>
    <w:rsid w:val="00487264"/>
    <w:rsid w:val="004876F6"/>
    <w:rsid w:val="00493138"/>
    <w:rsid w:val="00493E4A"/>
    <w:rsid w:val="0049479C"/>
    <w:rsid w:val="004A0936"/>
    <w:rsid w:val="004A499A"/>
    <w:rsid w:val="004B4257"/>
    <w:rsid w:val="004B5CA5"/>
    <w:rsid w:val="004B6BAB"/>
    <w:rsid w:val="004C2DB8"/>
    <w:rsid w:val="004E0E03"/>
    <w:rsid w:val="004E2607"/>
    <w:rsid w:val="004E54CD"/>
    <w:rsid w:val="004E6D07"/>
    <w:rsid w:val="004E6F74"/>
    <w:rsid w:val="004F7FEC"/>
    <w:rsid w:val="00506329"/>
    <w:rsid w:val="005065C3"/>
    <w:rsid w:val="005163A1"/>
    <w:rsid w:val="005209D5"/>
    <w:rsid w:val="0053306C"/>
    <w:rsid w:val="005340C7"/>
    <w:rsid w:val="00535C86"/>
    <w:rsid w:val="00542A4F"/>
    <w:rsid w:val="00542B40"/>
    <w:rsid w:val="005448E7"/>
    <w:rsid w:val="00547B65"/>
    <w:rsid w:val="00551851"/>
    <w:rsid w:val="0055655A"/>
    <w:rsid w:val="00561156"/>
    <w:rsid w:val="005630EB"/>
    <w:rsid w:val="005736FD"/>
    <w:rsid w:val="005745F4"/>
    <w:rsid w:val="005749AB"/>
    <w:rsid w:val="00576F71"/>
    <w:rsid w:val="0058058E"/>
    <w:rsid w:val="0058519A"/>
    <w:rsid w:val="00597343"/>
    <w:rsid w:val="005A34FC"/>
    <w:rsid w:val="005B22DC"/>
    <w:rsid w:val="005B4002"/>
    <w:rsid w:val="005B4981"/>
    <w:rsid w:val="005C0870"/>
    <w:rsid w:val="005C1E7A"/>
    <w:rsid w:val="005C26E6"/>
    <w:rsid w:val="005C3366"/>
    <w:rsid w:val="005D4C33"/>
    <w:rsid w:val="005D6650"/>
    <w:rsid w:val="005E3CCF"/>
    <w:rsid w:val="005E41B4"/>
    <w:rsid w:val="005E4773"/>
    <w:rsid w:val="005F0562"/>
    <w:rsid w:val="005F61E6"/>
    <w:rsid w:val="005F7701"/>
    <w:rsid w:val="006000FD"/>
    <w:rsid w:val="00600BAB"/>
    <w:rsid w:val="00601DD9"/>
    <w:rsid w:val="00605E0D"/>
    <w:rsid w:val="00610AFB"/>
    <w:rsid w:val="00611102"/>
    <w:rsid w:val="00615399"/>
    <w:rsid w:val="00615E06"/>
    <w:rsid w:val="00621AD7"/>
    <w:rsid w:val="00623DB8"/>
    <w:rsid w:val="00624576"/>
    <w:rsid w:val="00626173"/>
    <w:rsid w:val="00627AFE"/>
    <w:rsid w:val="00634F25"/>
    <w:rsid w:val="00641401"/>
    <w:rsid w:val="00642641"/>
    <w:rsid w:val="00651723"/>
    <w:rsid w:val="00654588"/>
    <w:rsid w:val="00662692"/>
    <w:rsid w:val="00667807"/>
    <w:rsid w:val="006712A6"/>
    <w:rsid w:val="00675BC0"/>
    <w:rsid w:val="00680C17"/>
    <w:rsid w:val="00680CD5"/>
    <w:rsid w:val="006822A7"/>
    <w:rsid w:val="006909DA"/>
    <w:rsid w:val="00692960"/>
    <w:rsid w:val="00694450"/>
    <w:rsid w:val="006963C7"/>
    <w:rsid w:val="006964C9"/>
    <w:rsid w:val="006A26D9"/>
    <w:rsid w:val="006A38E4"/>
    <w:rsid w:val="006A5AC6"/>
    <w:rsid w:val="006B2D32"/>
    <w:rsid w:val="006C3505"/>
    <w:rsid w:val="006C398D"/>
    <w:rsid w:val="006C6C45"/>
    <w:rsid w:val="006D0207"/>
    <w:rsid w:val="006D54ED"/>
    <w:rsid w:val="006E2F6D"/>
    <w:rsid w:val="006E6AE5"/>
    <w:rsid w:val="006E7EEA"/>
    <w:rsid w:val="006F6A22"/>
    <w:rsid w:val="00700A6D"/>
    <w:rsid w:val="007015AC"/>
    <w:rsid w:val="00705055"/>
    <w:rsid w:val="00705967"/>
    <w:rsid w:val="00712E87"/>
    <w:rsid w:val="00715A88"/>
    <w:rsid w:val="00716763"/>
    <w:rsid w:val="007201B1"/>
    <w:rsid w:val="00723852"/>
    <w:rsid w:val="007275F5"/>
    <w:rsid w:val="00730D83"/>
    <w:rsid w:val="00731C32"/>
    <w:rsid w:val="00731EFD"/>
    <w:rsid w:val="00733145"/>
    <w:rsid w:val="00734643"/>
    <w:rsid w:val="00736E40"/>
    <w:rsid w:val="007450D5"/>
    <w:rsid w:val="007464DD"/>
    <w:rsid w:val="007532ED"/>
    <w:rsid w:val="00753B0D"/>
    <w:rsid w:val="00755B5C"/>
    <w:rsid w:val="00760B56"/>
    <w:rsid w:val="00761F6D"/>
    <w:rsid w:val="00763040"/>
    <w:rsid w:val="007654C0"/>
    <w:rsid w:val="007676CB"/>
    <w:rsid w:val="0077014A"/>
    <w:rsid w:val="007720E8"/>
    <w:rsid w:val="00772222"/>
    <w:rsid w:val="00773D79"/>
    <w:rsid w:val="00785431"/>
    <w:rsid w:val="007855A6"/>
    <w:rsid w:val="007860C5"/>
    <w:rsid w:val="00787417"/>
    <w:rsid w:val="00790EC7"/>
    <w:rsid w:val="007926CE"/>
    <w:rsid w:val="00796894"/>
    <w:rsid w:val="007A22CA"/>
    <w:rsid w:val="007A32D1"/>
    <w:rsid w:val="007C0EA9"/>
    <w:rsid w:val="007C23E9"/>
    <w:rsid w:val="007C28B3"/>
    <w:rsid w:val="007D0410"/>
    <w:rsid w:val="007D3610"/>
    <w:rsid w:val="007D4F14"/>
    <w:rsid w:val="007D695C"/>
    <w:rsid w:val="007D6D91"/>
    <w:rsid w:val="007E203C"/>
    <w:rsid w:val="007E41E5"/>
    <w:rsid w:val="007F5959"/>
    <w:rsid w:val="00801C0C"/>
    <w:rsid w:val="008049C4"/>
    <w:rsid w:val="0080573A"/>
    <w:rsid w:val="00806596"/>
    <w:rsid w:val="0081166F"/>
    <w:rsid w:val="00813EAD"/>
    <w:rsid w:val="0081603D"/>
    <w:rsid w:val="0081769B"/>
    <w:rsid w:val="008242F5"/>
    <w:rsid w:val="0082472C"/>
    <w:rsid w:val="00824DB4"/>
    <w:rsid w:val="0082569E"/>
    <w:rsid w:val="00826686"/>
    <w:rsid w:val="00833A23"/>
    <w:rsid w:val="008411E4"/>
    <w:rsid w:val="00844FCC"/>
    <w:rsid w:val="008505C5"/>
    <w:rsid w:val="0085628B"/>
    <w:rsid w:val="0086144B"/>
    <w:rsid w:val="0086781B"/>
    <w:rsid w:val="00870A23"/>
    <w:rsid w:val="00872EF3"/>
    <w:rsid w:val="0087681B"/>
    <w:rsid w:val="00890ECB"/>
    <w:rsid w:val="00893C6B"/>
    <w:rsid w:val="00896833"/>
    <w:rsid w:val="008A1619"/>
    <w:rsid w:val="008A4BB1"/>
    <w:rsid w:val="008A67EA"/>
    <w:rsid w:val="008B1862"/>
    <w:rsid w:val="008B2C0D"/>
    <w:rsid w:val="008C0942"/>
    <w:rsid w:val="008C3818"/>
    <w:rsid w:val="008D21E3"/>
    <w:rsid w:val="008D2C98"/>
    <w:rsid w:val="008D7D73"/>
    <w:rsid w:val="008E0D6D"/>
    <w:rsid w:val="008E1C07"/>
    <w:rsid w:val="008E344E"/>
    <w:rsid w:val="008F1470"/>
    <w:rsid w:val="008F184C"/>
    <w:rsid w:val="008F189A"/>
    <w:rsid w:val="008F6857"/>
    <w:rsid w:val="00900D1F"/>
    <w:rsid w:val="009031C5"/>
    <w:rsid w:val="009057B0"/>
    <w:rsid w:val="0090602B"/>
    <w:rsid w:val="0090613E"/>
    <w:rsid w:val="00906A0C"/>
    <w:rsid w:val="00911014"/>
    <w:rsid w:val="00911031"/>
    <w:rsid w:val="0091151B"/>
    <w:rsid w:val="00911F06"/>
    <w:rsid w:val="0091226B"/>
    <w:rsid w:val="0091424B"/>
    <w:rsid w:val="009223B9"/>
    <w:rsid w:val="0092297C"/>
    <w:rsid w:val="00923E17"/>
    <w:rsid w:val="0092429A"/>
    <w:rsid w:val="00927588"/>
    <w:rsid w:val="00927D80"/>
    <w:rsid w:val="00941853"/>
    <w:rsid w:val="00951C04"/>
    <w:rsid w:val="009568B2"/>
    <w:rsid w:val="00956AFE"/>
    <w:rsid w:val="009579CB"/>
    <w:rsid w:val="00961579"/>
    <w:rsid w:val="009627DF"/>
    <w:rsid w:val="00965C64"/>
    <w:rsid w:val="00967E51"/>
    <w:rsid w:val="0098093C"/>
    <w:rsid w:val="0098192D"/>
    <w:rsid w:val="009820E1"/>
    <w:rsid w:val="009831FA"/>
    <w:rsid w:val="00983DB5"/>
    <w:rsid w:val="0098600E"/>
    <w:rsid w:val="00987F97"/>
    <w:rsid w:val="00993F7C"/>
    <w:rsid w:val="0099507E"/>
    <w:rsid w:val="00997BDC"/>
    <w:rsid w:val="009A0E0B"/>
    <w:rsid w:val="009A22A8"/>
    <w:rsid w:val="009B3491"/>
    <w:rsid w:val="009B6592"/>
    <w:rsid w:val="009C1499"/>
    <w:rsid w:val="009C1FF6"/>
    <w:rsid w:val="009D0302"/>
    <w:rsid w:val="009D047C"/>
    <w:rsid w:val="009D1F31"/>
    <w:rsid w:val="009D23AE"/>
    <w:rsid w:val="009D2E2B"/>
    <w:rsid w:val="009D4850"/>
    <w:rsid w:val="009E7987"/>
    <w:rsid w:val="009F6D19"/>
    <w:rsid w:val="00A0092B"/>
    <w:rsid w:val="00A04A96"/>
    <w:rsid w:val="00A067C5"/>
    <w:rsid w:val="00A124C2"/>
    <w:rsid w:val="00A159CA"/>
    <w:rsid w:val="00A160B4"/>
    <w:rsid w:val="00A1713C"/>
    <w:rsid w:val="00A23FAB"/>
    <w:rsid w:val="00A33265"/>
    <w:rsid w:val="00A34675"/>
    <w:rsid w:val="00A413F3"/>
    <w:rsid w:val="00A416D6"/>
    <w:rsid w:val="00A42F37"/>
    <w:rsid w:val="00A44B40"/>
    <w:rsid w:val="00A4545B"/>
    <w:rsid w:val="00A45FB4"/>
    <w:rsid w:val="00A47BD7"/>
    <w:rsid w:val="00A5718B"/>
    <w:rsid w:val="00A61B5A"/>
    <w:rsid w:val="00A62ABB"/>
    <w:rsid w:val="00A673D5"/>
    <w:rsid w:val="00A72FB2"/>
    <w:rsid w:val="00A75165"/>
    <w:rsid w:val="00A753A6"/>
    <w:rsid w:val="00A766BB"/>
    <w:rsid w:val="00A779DB"/>
    <w:rsid w:val="00A8088A"/>
    <w:rsid w:val="00A85D81"/>
    <w:rsid w:val="00A87CEC"/>
    <w:rsid w:val="00A91B94"/>
    <w:rsid w:val="00A92EF6"/>
    <w:rsid w:val="00A943F6"/>
    <w:rsid w:val="00AA1D75"/>
    <w:rsid w:val="00AA3070"/>
    <w:rsid w:val="00AA4465"/>
    <w:rsid w:val="00AA6740"/>
    <w:rsid w:val="00AB5917"/>
    <w:rsid w:val="00AC45B5"/>
    <w:rsid w:val="00AE179D"/>
    <w:rsid w:val="00AE30A6"/>
    <w:rsid w:val="00AE3B1E"/>
    <w:rsid w:val="00AE3DC6"/>
    <w:rsid w:val="00AE41F5"/>
    <w:rsid w:val="00AE5537"/>
    <w:rsid w:val="00AF1E10"/>
    <w:rsid w:val="00AF486A"/>
    <w:rsid w:val="00AF4C0B"/>
    <w:rsid w:val="00B00C53"/>
    <w:rsid w:val="00B047F8"/>
    <w:rsid w:val="00B24C38"/>
    <w:rsid w:val="00B33FF4"/>
    <w:rsid w:val="00B3434A"/>
    <w:rsid w:val="00B34DBD"/>
    <w:rsid w:val="00B36D0A"/>
    <w:rsid w:val="00B429C2"/>
    <w:rsid w:val="00B44254"/>
    <w:rsid w:val="00B4440A"/>
    <w:rsid w:val="00B54204"/>
    <w:rsid w:val="00B5525C"/>
    <w:rsid w:val="00B55D27"/>
    <w:rsid w:val="00B620AE"/>
    <w:rsid w:val="00B75B58"/>
    <w:rsid w:val="00B76373"/>
    <w:rsid w:val="00B825EA"/>
    <w:rsid w:val="00B84591"/>
    <w:rsid w:val="00B9380E"/>
    <w:rsid w:val="00B9471E"/>
    <w:rsid w:val="00BA04B0"/>
    <w:rsid w:val="00BA15DD"/>
    <w:rsid w:val="00BA16FE"/>
    <w:rsid w:val="00BA6536"/>
    <w:rsid w:val="00BA668A"/>
    <w:rsid w:val="00BB0F8A"/>
    <w:rsid w:val="00BB1046"/>
    <w:rsid w:val="00BB15CB"/>
    <w:rsid w:val="00BB7B9F"/>
    <w:rsid w:val="00BC4050"/>
    <w:rsid w:val="00BC55F0"/>
    <w:rsid w:val="00BD0B43"/>
    <w:rsid w:val="00BD25E2"/>
    <w:rsid w:val="00BD45FE"/>
    <w:rsid w:val="00BD59E6"/>
    <w:rsid w:val="00BD739D"/>
    <w:rsid w:val="00BE0B68"/>
    <w:rsid w:val="00BE328B"/>
    <w:rsid w:val="00BE3670"/>
    <w:rsid w:val="00BE686D"/>
    <w:rsid w:val="00BF1B0F"/>
    <w:rsid w:val="00BF1FD1"/>
    <w:rsid w:val="00BF21FC"/>
    <w:rsid w:val="00BF2788"/>
    <w:rsid w:val="00BF444E"/>
    <w:rsid w:val="00BF5825"/>
    <w:rsid w:val="00BF58F6"/>
    <w:rsid w:val="00C03589"/>
    <w:rsid w:val="00C071DB"/>
    <w:rsid w:val="00C17195"/>
    <w:rsid w:val="00C17A25"/>
    <w:rsid w:val="00C228FF"/>
    <w:rsid w:val="00C23D3C"/>
    <w:rsid w:val="00C2482D"/>
    <w:rsid w:val="00C311C4"/>
    <w:rsid w:val="00C33226"/>
    <w:rsid w:val="00C332DB"/>
    <w:rsid w:val="00C35A3F"/>
    <w:rsid w:val="00C36F3E"/>
    <w:rsid w:val="00C413B6"/>
    <w:rsid w:val="00C45975"/>
    <w:rsid w:val="00C513A2"/>
    <w:rsid w:val="00C5149B"/>
    <w:rsid w:val="00C565A4"/>
    <w:rsid w:val="00C61CC3"/>
    <w:rsid w:val="00C63BD6"/>
    <w:rsid w:val="00C64BFC"/>
    <w:rsid w:val="00C66A09"/>
    <w:rsid w:val="00C74EE6"/>
    <w:rsid w:val="00C757BD"/>
    <w:rsid w:val="00C801C8"/>
    <w:rsid w:val="00C82A63"/>
    <w:rsid w:val="00C8501C"/>
    <w:rsid w:val="00C85832"/>
    <w:rsid w:val="00C95349"/>
    <w:rsid w:val="00CA5D68"/>
    <w:rsid w:val="00CA6A66"/>
    <w:rsid w:val="00CB0554"/>
    <w:rsid w:val="00CB13E6"/>
    <w:rsid w:val="00CC4D96"/>
    <w:rsid w:val="00CC5208"/>
    <w:rsid w:val="00CC61F5"/>
    <w:rsid w:val="00CD05F5"/>
    <w:rsid w:val="00CD11BE"/>
    <w:rsid w:val="00CD3D88"/>
    <w:rsid w:val="00CE10E1"/>
    <w:rsid w:val="00CE35E7"/>
    <w:rsid w:val="00CE3E06"/>
    <w:rsid w:val="00CE477A"/>
    <w:rsid w:val="00CF1CA8"/>
    <w:rsid w:val="00CF24C0"/>
    <w:rsid w:val="00D020A1"/>
    <w:rsid w:val="00D03255"/>
    <w:rsid w:val="00D059E5"/>
    <w:rsid w:val="00D06DE0"/>
    <w:rsid w:val="00D07A66"/>
    <w:rsid w:val="00D10112"/>
    <w:rsid w:val="00D16B52"/>
    <w:rsid w:val="00D22872"/>
    <w:rsid w:val="00D228BA"/>
    <w:rsid w:val="00D2396E"/>
    <w:rsid w:val="00D26018"/>
    <w:rsid w:val="00D2740E"/>
    <w:rsid w:val="00D33E46"/>
    <w:rsid w:val="00D35A0B"/>
    <w:rsid w:val="00D36BC1"/>
    <w:rsid w:val="00D40961"/>
    <w:rsid w:val="00D45137"/>
    <w:rsid w:val="00D50F9D"/>
    <w:rsid w:val="00D555FB"/>
    <w:rsid w:val="00D6140B"/>
    <w:rsid w:val="00D63A18"/>
    <w:rsid w:val="00D66486"/>
    <w:rsid w:val="00D722DA"/>
    <w:rsid w:val="00D72456"/>
    <w:rsid w:val="00D753F3"/>
    <w:rsid w:val="00D77C61"/>
    <w:rsid w:val="00D81C52"/>
    <w:rsid w:val="00D82344"/>
    <w:rsid w:val="00D83E49"/>
    <w:rsid w:val="00D844A5"/>
    <w:rsid w:val="00D8453E"/>
    <w:rsid w:val="00D87AD0"/>
    <w:rsid w:val="00D923CA"/>
    <w:rsid w:val="00D92FEB"/>
    <w:rsid w:val="00D94873"/>
    <w:rsid w:val="00D95988"/>
    <w:rsid w:val="00D975A9"/>
    <w:rsid w:val="00DA2E8C"/>
    <w:rsid w:val="00DA7AB2"/>
    <w:rsid w:val="00DB10E5"/>
    <w:rsid w:val="00DC2790"/>
    <w:rsid w:val="00DC4AA9"/>
    <w:rsid w:val="00DC4B00"/>
    <w:rsid w:val="00DC60BA"/>
    <w:rsid w:val="00DD01F6"/>
    <w:rsid w:val="00DD1D9D"/>
    <w:rsid w:val="00DD32F8"/>
    <w:rsid w:val="00DD57A0"/>
    <w:rsid w:val="00DD5853"/>
    <w:rsid w:val="00DD7D75"/>
    <w:rsid w:val="00DE05CB"/>
    <w:rsid w:val="00DE2795"/>
    <w:rsid w:val="00DE2EBA"/>
    <w:rsid w:val="00DE4D37"/>
    <w:rsid w:val="00DF00A7"/>
    <w:rsid w:val="00DF7D9D"/>
    <w:rsid w:val="00E000FB"/>
    <w:rsid w:val="00E01347"/>
    <w:rsid w:val="00E07C02"/>
    <w:rsid w:val="00E12A80"/>
    <w:rsid w:val="00E138A9"/>
    <w:rsid w:val="00E16387"/>
    <w:rsid w:val="00E206F8"/>
    <w:rsid w:val="00E21B37"/>
    <w:rsid w:val="00E25A95"/>
    <w:rsid w:val="00E26B29"/>
    <w:rsid w:val="00E320A2"/>
    <w:rsid w:val="00E33437"/>
    <w:rsid w:val="00E37138"/>
    <w:rsid w:val="00E411B9"/>
    <w:rsid w:val="00E4510E"/>
    <w:rsid w:val="00E45953"/>
    <w:rsid w:val="00E46C1A"/>
    <w:rsid w:val="00E53E43"/>
    <w:rsid w:val="00E61A52"/>
    <w:rsid w:val="00E61BF5"/>
    <w:rsid w:val="00E64580"/>
    <w:rsid w:val="00E708E7"/>
    <w:rsid w:val="00E70F2F"/>
    <w:rsid w:val="00E7144B"/>
    <w:rsid w:val="00E753AF"/>
    <w:rsid w:val="00E76182"/>
    <w:rsid w:val="00E76E54"/>
    <w:rsid w:val="00E77A2B"/>
    <w:rsid w:val="00E87350"/>
    <w:rsid w:val="00E949A7"/>
    <w:rsid w:val="00E95A4E"/>
    <w:rsid w:val="00E95D58"/>
    <w:rsid w:val="00EA1FEF"/>
    <w:rsid w:val="00EA2650"/>
    <w:rsid w:val="00EB3548"/>
    <w:rsid w:val="00EB7ADC"/>
    <w:rsid w:val="00EC1C48"/>
    <w:rsid w:val="00EC21A1"/>
    <w:rsid w:val="00EC2CE2"/>
    <w:rsid w:val="00EC348F"/>
    <w:rsid w:val="00EC5CAE"/>
    <w:rsid w:val="00EC6066"/>
    <w:rsid w:val="00EC6860"/>
    <w:rsid w:val="00ED38F0"/>
    <w:rsid w:val="00ED587F"/>
    <w:rsid w:val="00EE684C"/>
    <w:rsid w:val="00EF0616"/>
    <w:rsid w:val="00EF22ED"/>
    <w:rsid w:val="00EF32BD"/>
    <w:rsid w:val="00EF4613"/>
    <w:rsid w:val="00EF7236"/>
    <w:rsid w:val="00F010D9"/>
    <w:rsid w:val="00F03F49"/>
    <w:rsid w:val="00F04699"/>
    <w:rsid w:val="00F1269F"/>
    <w:rsid w:val="00F165BD"/>
    <w:rsid w:val="00F20179"/>
    <w:rsid w:val="00F27503"/>
    <w:rsid w:val="00F27B23"/>
    <w:rsid w:val="00F36B9E"/>
    <w:rsid w:val="00F4455C"/>
    <w:rsid w:val="00F51352"/>
    <w:rsid w:val="00F51DE8"/>
    <w:rsid w:val="00F528D2"/>
    <w:rsid w:val="00F52A6B"/>
    <w:rsid w:val="00F551C6"/>
    <w:rsid w:val="00F55272"/>
    <w:rsid w:val="00F552E6"/>
    <w:rsid w:val="00F559D3"/>
    <w:rsid w:val="00F6301D"/>
    <w:rsid w:val="00F67A6C"/>
    <w:rsid w:val="00F70C81"/>
    <w:rsid w:val="00F73F1F"/>
    <w:rsid w:val="00F74954"/>
    <w:rsid w:val="00F814E7"/>
    <w:rsid w:val="00F81AD2"/>
    <w:rsid w:val="00F82E0A"/>
    <w:rsid w:val="00F847AF"/>
    <w:rsid w:val="00F93380"/>
    <w:rsid w:val="00F93B04"/>
    <w:rsid w:val="00F94459"/>
    <w:rsid w:val="00F9659E"/>
    <w:rsid w:val="00F966DB"/>
    <w:rsid w:val="00F96D3F"/>
    <w:rsid w:val="00FA1070"/>
    <w:rsid w:val="00FA7DB6"/>
    <w:rsid w:val="00FB7F4E"/>
    <w:rsid w:val="00FC0611"/>
    <w:rsid w:val="00FC2B3A"/>
    <w:rsid w:val="00FC3BE2"/>
    <w:rsid w:val="00FC56E2"/>
    <w:rsid w:val="00FC61D9"/>
    <w:rsid w:val="00FD060C"/>
    <w:rsid w:val="00FD18C0"/>
    <w:rsid w:val="00FD1C96"/>
    <w:rsid w:val="00FD4F97"/>
    <w:rsid w:val="00FD4FCB"/>
    <w:rsid w:val="00FE3A97"/>
    <w:rsid w:val="00FF5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0741"/>
  <w15:chartTrackingRefBased/>
  <w15:docId w15:val="{A75783AB-F11B-42C8-B08A-598B6279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F31"/>
  </w:style>
  <w:style w:type="paragraph" w:styleId="Titolo1">
    <w:name w:val="heading 1"/>
    <w:basedOn w:val="Normale"/>
    <w:next w:val="Normale"/>
    <w:link w:val="Titolo1Carattere"/>
    <w:uiPriority w:val="9"/>
    <w:qFormat/>
    <w:rsid w:val="009D1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D1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D1F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D1F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D1F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D1F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1F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D1F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1F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1F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D1F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D1F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D1F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D1F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D1F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1F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1F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1F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1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1F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1F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1F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1F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1F31"/>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Punto elenco 1"/>
    <w:basedOn w:val="Normale"/>
    <w:uiPriority w:val="34"/>
    <w:qFormat/>
    <w:rsid w:val="009D1F31"/>
    <w:pPr>
      <w:ind w:left="720"/>
      <w:contextualSpacing/>
    </w:pPr>
  </w:style>
  <w:style w:type="character" w:styleId="Enfasiintensa">
    <w:name w:val="Intense Emphasis"/>
    <w:basedOn w:val="Carpredefinitoparagrafo"/>
    <w:uiPriority w:val="21"/>
    <w:qFormat/>
    <w:rsid w:val="009D1F31"/>
    <w:rPr>
      <w:i/>
      <w:iCs/>
      <w:color w:val="0F4761" w:themeColor="accent1" w:themeShade="BF"/>
    </w:rPr>
  </w:style>
  <w:style w:type="paragraph" w:styleId="Citazioneintensa">
    <w:name w:val="Intense Quote"/>
    <w:basedOn w:val="Normale"/>
    <w:next w:val="Normale"/>
    <w:link w:val="CitazioneintensaCarattere"/>
    <w:uiPriority w:val="30"/>
    <w:qFormat/>
    <w:rsid w:val="009D1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D1F31"/>
    <w:rPr>
      <w:i/>
      <w:iCs/>
      <w:color w:val="0F4761" w:themeColor="accent1" w:themeShade="BF"/>
    </w:rPr>
  </w:style>
  <w:style w:type="character" w:styleId="Riferimentointenso">
    <w:name w:val="Intense Reference"/>
    <w:basedOn w:val="Carpredefinitoparagrafo"/>
    <w:uiPriority w:val="32"/>
    <w:qFormat/>
    <w:rsid w:val="009D1F31"/>
    <w:rPr>
      <w:b/>
      <w:bCs/>
      <w:smallCaps/>
      <w:color w:val="0F4761" w:themeColor="accent1" w:themeShade="BF"/>
      <w:spacing w:val="5"/>
    </w:rPr>
  </w:style>
  <w:style w:type="table" w:styleId="Grigliatabella">
    <w:name w:val="Table Grid"/>
    <w:basedOn w:val="Tabellanormale"/>
    <w:uiPriority w:val="39"/>
    <w:rsid w:val="0096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66A09"/>
    <w:rPr>
      <w:sz w:val="16"/>
      <w:szCs w:val="16"/>
    </w:rPr>
  </w:style>
  <w:style w:type="paragraph" w:styleId="Testocommento">
    <w:name w:val="annotation text"/>
    <w:basedOn w:val="Normale"/>
    <w:link w:val="TestocommentoCarattere"/>
    <w:uiPriority w:val="99"/>
    <w:unhideWhenUsed/>
    <w:rsid w:val="00C66A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C66A09"/>
    <w:rPr>
      <w:sz w:val="20"/>
      <w:szCs w:val="20"/>
    </w:rPr>
  </w:style>
  <w:style w:type="paragraph" w:styleId="Soggettocommento">
    <w:name w:val="annotation subject"/>
    <w:basedOn w:val="Testocommento"/>
    <w:next w:val="Testocommento"/>
    <w:link w:val="SoggettocommentoCarattere"/>
    <w:uiPriority w:val="99"/>
    <w:semiHidden/>
    <w:unhideWhenUsed/>
    <w:rsid w:val="00C66A09"/>
    <w:rPr>
      <w:b/>
      <w:bCs/>
    </w:rPr>
  </w:style>
  <w:style w:type="character" w:customStyle="1" w:styleId="SoggettocommentoCarattere">
    <w:name w:val="Soggetto commento Carattere"/>
    <w:basedOn w:val="TestocommentoCarattere"/>
    <w:link w:val="Soggettocommento"/>
    <w:uiPriority w:val="99"/>
    <w:semiHidden/>
    <w:rsid w:val="00C66A09"/>
    <w:rPr>
      <w:b/>
      <w:bCs/>
      <w:sz w:val="20"/>
      <w:szCs w:val="20"/>
    </w:rPr>
  </w:style>
  <w:style w:type="paragraph" w:styleId="Revisione">
    <w:name w:val="Revision"/>
    <w:hidden/>
    <w:uiPriority w:val="99"/>
    <w:semiHidden/>
    <w:rsid w:val="007A22CA"/>
    <w:pPr>
      <w:spacing w:after="0" w:line="240" w:lineRule="auto"/>
    </w:pPr>
  </w:style>
  <w:style w:type="paragraph" w:styleId="Intestazione">
    <w:name w:val="header"/>
    <w:basedOn w:val="Normale"/>
    <w:link w:val="IntestazioneCarattere"/>
    <w:uiPriority w:val="99"/>
    <w:unhideWhenUsed/>
    <w:rsid w:val="001911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11BF"/>
  </w:style>
  <w:style w:type="paragraph" w:styleId="Pidipagina">
    <w:name w:val="footer"/>
    <w:basedOn w:val="Normale"/>
    <w:link w:val="PidipaginaCarattere"/>
    <w:uiPriority w:val="99"/>
    <w:unhideWhenUsed/>
    <w:rsid w:val="001911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37B5-94FF-4373-AE42-E922BF5E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1487</Words>
  <Characters>8478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Anpal Servizi S.p.A.</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Corbucci</dc:creator>
  <cp:keywords/>
  <dc:description/>
  <cp:lastModifiedBy>Denise Galzignato</cp:lastModifiedBy>
  <cp:revision>9</cp:revision>
  <dcterms:created xsi:type="dcterms:W3CDTF">2025-02-10T13:36:00Z</dcterms:created>
  <dcterms:modified xsi:type="dcterms:W3CDTF">2025-02-17T08:02:00Z</dcterms:modified>
</cp:coreProperties>
</file>